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13D9D" w14:textId="77777777" w:rsidR="00B472F3" w:rsidRDefault="00B472F3" w:rsidP="00BC0D4A">
      <w:pPr>
        <w:spacing w:before="120"/>
        <w:jc w:val="center"/>
      </w:pPr>
    </w:p>
    <w:p w14:paraId="5F4C90C4" w14:textId="77777777" w:rsidR="00B472F3" w:rsidRDefault="00B472F3" w:rsidP="00BC0D4A">
      <w:pPr>
        <w:spacing w:before="120"/>
        <w:jc w:val="center"/>
      </w:pPr>
    </w:p>
    <w:p w14:paraId="0B08517A" w14:textId="77777777" w:rsidR="00B472F3" w:rsidRDefault="00B472F3" w:rsidP="00BC0D4A">
      <w:pPr>
        <w:spacing w:before="120"/>
        <w:jc w:val="center"/>
      </w:pPr>
    </w:p>
    <w:p w14:paraId="4BA4248A" w14:textId="77777777" w:rsidR="00B472F3" w:rsidRDefault="00B472F3" w:rsidP="00BC0D4A">
      <w:pPr>
        <w:spacing w:before="120"/>
        <w:jc w:val="center"/>
      </w:pPr>
    </w:p>
    <w:p w14:paraId="5EB632F0" w14:textId="77777777" w:rsidR="00B472F3" w:rsidRDefault="00B472F3" w:rsidP="00BC0D4A">
      <w:pPr>
        <w:spacing w:before="120"/>
        <w:jc w:val="center"/>
      </w:pPr>
    </w:p>
    <w:p w14:paraId="6B9B6C9F" w14:textId="77777777" w:rsidR="00B472F3" w:rsidRDefault="00B472F3" w:rsidP="00BC0D4A">
      <w:pPr>
        <w:spacing w:before="120"/>
        <w:jc w:val="center"/>
      </w:pPr>
    </w:p>
    <w:p w14:paraId="3E2F8DE9" w14:textId="77777777" w:rsidR="00B472F3" w:rsidRDefault="00B472F3" w:rsidP="00BC0D4A">
      <w:pPr>
        <w:spacing w:before="120"/>
        <w:jc w:val="center"/>
      </w:pPr>
    </w:p>
    <w:p w14:paraId="322BC4CD" w14:textId="77777777" w:rsidR="00B472F3" w:rsidRDefault="00B472F3" w:rsidP="00BC0D4A">
      <w:pPr>
        <w:spacing w:before="120"/>
        <w:jc w:val="center"/>
      </w:pPr>
    </w:p>
    <w:p w14:paraId="46460107" w14:textId="77777777" w:rsidR="00B472F3" w:rsidRDefault="00B472F3" w:rsidP="00BC0D4A">
      <w:pPr>
        <w:spacing w:before="120"/>
        <w:jc w:val="center"/>
      </w:pPr>
    </w:p>
    <w:p w14:paraId="1A8F91CF" w14:textId="77777777" w:rsidR="00B472F3" w:rsidRDefault="00B472F3" w:rsidP="00BC0D4A">
      <w:pPr>
        <w:spacing w:before="120"/>
        <w:jc w:val="center"/>
      </w:pPr>
    </w:p>
    <w:p w14:paraId="02AAC6A8" w14:textId="77777777" w:rsidR="00B472F3" w:rsidRDefault="00B472F3" w:rsidP="00BC0D4A">
      <w:pPr>
        <w:spacing w:before="120"/>
        <w:jc w:val="center"/>
      </w:pPr>
    </w:p>
    <w:p w14:paraId="7DA5600D" w14:textId="77777777" w:rsidR="00B472F3" w:rsidRDefault="00B472F3" w:rsidP="00BC0D4A">
      <w:pPr>
        <w:spacing w:before="120"/>
        <w:jc w:val="center"/>
      </w:pPr>
    </w:p>
    <w:p w14:paraId="079010D9" w14:textId="77777777" w:rsidR="00B472F3" w:rsidRDefault="00B472F3" w:rsidP="00BC0D4A">
      <w:pPr>
        <w:spacing w:before="120"/>
        <w:jc w:val="center"/>
      </w:pPr>
    </w:p>
    <w:p w14:paraId="57DA2D10" w14:textId="4C62DB9E" w:rsidR="00BC0D4A" w:rsidRPr="00B472F3" w:rsidRDefault="00BC0D4A" w:rsidP="00BC0D4A">
      <w:pPr>
        <w:spacing w:before="120"/>
        <w:jc w:val="center"/>
        <w:rPr>
          <w:rFonts w:ascii="Times New Roman CYR" w:hAnsi="Times New Roman CYR"/>
          <w:b/>
          <w:bCs/>
          <w:iCs/>
          <w:sz w:val="36"/>
          <w:szCs w:val="28"/>
        </w:rPr>
      </w:pPr>
      <w:r w:rsidRPr="00B472F3">
        <w:rPr>
          <w:b/>
          <w:bCs/>
          <w:sz w:val="36"/>
          <w:szCs w:val="28"/>
        </w:rPr>
        <w:t xml:space="preserve">Руководство </w:t>
      </w:r>
      <w:r w:rsidR="00F75972" w:rsidRPr="00B472F3">
        <w:rPr>
          <w:b/>
          <w:bCs/>
          <w:sz w:val="36"/>
          <w:szCs w:val="28"/>
        </w:rPr>
        <w:t xml:space="preserve">оператора </w:t>
      </w:r>
      <w:r w:rsidR="00F44C05" w:rsidRPr="00B472F3">
        <w:rPr>
          <w:rFonts w:ascii="Times New Roman CYR" w:hAnsi="Times New Roman CYR"/>
          <w:b/>
          <w:bCs/>
          <w:iCs/>
          <w:sz w:val="36"/>
          <w:szCs w:val="28"/>
        </w:rPr>
        <w:t>для программы</w:t>
      </w:r>
    </w:p>
    <w:p w14:paraId="67FFA2C4" w14:textId="06D1B916" w:rsidR="00BC0D4A" w:rsidRPr="00B472F3" w:rsidRDefault="00B472F3" w:rsidP="00B472F3">
      <w:pPr>
        <w:spacing w:line="480" w:lineRule="auto"/>
        <w:jc w:val="center"/>
        <w:rPr>
          <w:b/>
          <w:bCs/>
          <w:sz w:val="32"/>
          <w:szCs w:val="28"/>
        </w:rPr>
      </w:pPr>
      <w:r w:rsidRPr="00B472F3">
        <w:rPr>
          <w:b/>
          <w:bCs/>
          <w:sz w:val="36"/>
          <w:szCs w:val="28"/>
          <w:shd w:val="clear" w:color="auto" w:fill="FFFFFF"/>
        </w:rPr>
        <w:t>«</w:t>
      </w:r>
      <w:r w:rsidR="00F44C05" w:rsidRPr="00B472F3">
        <w:rPr>
          <w:b/>
          <w:bCs/>
          <w:sz w:val="36"/>
          <w:szCs w:val="28"/>
          <w:shd w:val="clear" w:color="auto" w:fill="FFFFFF"/>
        </w:rPr>
        <w:t>Программа учета и управления процессами оборудования –</w:t>
      </w:r>
      <w:proofErr w:type="spellStart"/>
      <w:r w:rsidR="00F44C05" w:rsidRPr="00B472F3">
        <w:rPr>
          <w:b/>
          <w:bCs/>
          <w:sz w:val="36"/>
          <w:szCs w:val="28"/>
          <w:shd w:val="clear" w:color="auto" w:fill="FFFFFF"/>
          <w:lang w:val="en-US"/>
        </w:rPr>
        <w:t>SysCP</w:t>
      </w:r>
      <w:proofErr w:type="spellEnd"/>
      <w:r w:rsidR="00F44C05" w:rsidRPr="00B472F3">
        <w:rPr>
          <w:b/>
          <w:bCs/>
          <w:sz w:val="36"/>
          <w:szCs w:val="28"/>
          <w:shd w:val="clear" w:color="auto" w:fill="FFFFFF"/>
        </w:rPr>
        <w:t xml:space="preserve"> (</w:t>
      </w:r>
      <w:r w:rsidR="00F44C05" w:rsidRPr="00B472F3">
        <w:rPr>
          <w:b/>
          <w:bCs/>
          <w:sz w:val="36"/>
          <w:szCs w:val="28"/>
          <w:shd w:val="clear" w:color="auto" w:fill="FFFFFF"/>
          <w:lang w:val="en-US"/>
        </w:rPr>
        <w:t>System</w:t>
      </w:r>
      <w:r w:rsidR="00F44C05" w:rsidRPr="00B472F3">
        <w:rPr>
          <w:b/>
          <w:bCs/>
          <w:sz w:val="36"/>
          <w:szCs w:val="28"/>
          <w:shd w:val="clear" w:color="auto" w:fill="FFFFFF"/>
        </w:rPr>
        <w:t xml:space="preserve"> </w:t>
      </w:r>
      <w:r w:rsidR="00F44C05" w:rsidRPr="00B472F3">
        <w:rPr>
          <w:b/>
          <w:bCs/>
          <w:sz w:val="36"/>
          <w:szCs w:val="28"/>
          <w:shd w:val="clear" w:color="auto" w:fill="FFFFFF"/>
          <w:lang w:val="en-US"/>
        </w:rPr>
        <w:t>Control</w:t>
      </w:r>
      <w:r w:rsidR="00F44C05" w:rsidRPr="00B472F3">
        <w:rPr>
          <w:b/>
          <w:bCs/>
          <w:sz w:val="36"/>
          <w:szCs w:val="28"/>
          <w:shd w:val="clear" w:color="auto" w:fill="FFFFFF"/>
        </w:rPr>
        <w:t xml:space="preserve"> </w:t>
      </w:r>
      <w:r w:rsidR="00F44C05" w:rsidRPr="00B472F3">
        <w:rPr>
          <w:b/>
          <w:bCs/>
          <w:sz w:val="36"/>
          <w:szCs w:val="28"/>
          <w:shd w:val="clear" w:color="auto" w:fill="FFFFFF"/>
          <w:lang w:val="en-US"/>
        </w:rPr>
        <w:t>Process</w:t>
      </w:r>
      <w:r w:rsidR="00F44C05" w:rsidRPr="00B472F3">
        <w:rPr>
          <w:b/>
          <w:bCs/>
          <w:sz w:val="36"/>
          <w:szCs w:val="28"/>
          <w:shd w:val="clear" w:color="auto" w:fill="FFFFFF"/>
        </w:rPr>
        <w:t>)</w:t>
      </w:r>
    </w:p>
    <w:p w14:paraId="55141EE1" w14:textId="77777777" w:rsidR="00BC0D4A" w:rsidRDefault="00F44C05" w:rsidP="00BC0D4A">
      <w:pPr>
        <w:spacing w:before="120"/>
        <w:jc w:val="center"/>
        <w:rPr>
          <w:sz w:val="24"/>
        </w:rPr>
      </w:pPr>
      <w:r w:rsidRPr="00DB0366">
        <w:rPr>
          <w:sz w:val="24"/>
        </w:rPr>
        <w:t xml:space="preserve"> </w:t>
      </w:r>
    </w:p>
    <w:p w14:paraId="7FF18A3B" w14:textId="77777777" w:rsidR="00BC0D4A" w:rsidRDefault="00BC0D4A" w:rsidP="00BC0D4A">
      <w:pPr>
        <w:jc w:val="center"/>
        <w:rPr>
          <w:sz w:val="24"/>
        </w:rPr>
      </w:pPr>
    </w:p>
    <w:p w14:paraId="7050FA3C" w14:textId="131AD368" w:rsidR="00BC0D4A" w:rsidRPr="00F44C05" w:rsidRDefault="00F44C05" w:rsidP="00F44C05">
      <w:pPr>
        <w:spacing w:line="259" w:lineRule="auto"/>
        <w:ind w:firstLine="0"/>
        <w:jc w:val="left"/>
      </w:pPr>
      <w:r>
        <w:rPr>
          <w:sz w:val="24"/>
        </w:rPr>
        <w:br w:type="page"/>
      </w:r>
    </w:p>
    <w:p w14:paraId="6D9CB2ED" w14:textId="77777777" w:rsidR="00B97082" w:rsidRPr="00F75972" w:rsidRDefault="00B875E2" w:rsidP="00231861">
      <w:pPr>
        <w:pStyle w:val="1"/>
        <w:jc w:val="center"/>
        <w:rPr>
          <w:szCs w:val="28"/>
        </w:rPr>
      </w:pPr>
      <w:bookmarkStart w:id="0" w:name="_Toc140249099"/>
      <w:r w:rsidRPr="00F75972">
        <w:rPr>
          <w:szCs w:val="28"/>
        </w:rPr>
        <w:lastRenderedPageBreak/>
        <w:t>АННОТАЦИЯ</w:t>
      </w:r>
      <w:bookmarkEnd w:id="0"/>
    </w:p>
    <w:p w14:paraId="2F8913ED" w14:textId="77777777" w:rsidR="00B875E2" w:rsidRDefault="00B875E2" w:rsidP="00B875E2">
      <w:pPr>
        <w:rPr>
          <w:sz w:val="24"/>
          <w:szCs w:val="24"/>
        </w:rPr>
      </w:pPr>
      <w:r w:rsidRPr="00F75972">
        <w:rPr>
          <w:szCs w:val="28"/>
        </w:rPr>
        <w:t xml:space="preserve">В данном программном документе приведено руководство системного программиста по настройке и использованию в </w:t>
      </w:r>
      <w:r w:rsidRPr="00F75972">
        <w:rPr>
          <w:szCs w:val="28"/>
          <w:shd w:val="clear" w:color="auto" w:fill="FFFFFF"/>
        </w:rPr>
        <w:t>программы учета и управления процессами оборудования –</w:t>
      </w:r>
      <w:proofErr w:type="spellStart"/>
      <w:r w:rsidRPr="00F75972">
        <w:rPr>
          <w:szCs w:val="28"/>
          <w:shd w:val="clear" w:color="auto" w:fill="FFFFFF"/>
          <w:lang w:val="en-US"/>
        </w:rPr>
        <w:t>SysCP</w:t>
      </w:r>
      <w:proofErr w:type="spellEnd"/>
      <w:r w:rsidRPr="00F75972">
        <w:rPr>
          <w:szCs w:val="28"/>
          <w:shd w:val="clear" w:color="auto" w:fill="FFFFFF"/>
        </w:rPr>
        <w:t xml:space="preserve"> (</w:t>
      </w:r>
      <w:r w:rsidRPr="00F75972">
        <w:rPr>
          <w:szCs w:val="28"/>
          <w:shd w:val="clear" w:color="auto" w:fill="FFFFFF"/>
          <w:lang w:val="en-US"/>
        </w:rPr>
        <w:t>System</w:t>
      </w:r>
      <w:r w:rsidRPr="00F75972">
        <w:rPr>
          <w:szCs w:val="28"/>
          <w:shd w:val="clear" w:color="auto" w:fill="FFFFFF"/>
        </w:rPr>
        <w:t xml:space="preserve"> </w:t>
      </w:r>
      <w:r w:rsidRPr="00F75972">
        <w:rPr>
          <w:szCs w:val="28"/>
          <w:shd w:val="clear" w:color="auto" w:fill="FFFFFF"/>
          <w:lang w:val="en-US"/>
        </w:rPr>
        <w:t>Control</w:t>
      </w:r>
      <w:r w:rsidRPr="00F75972">
        <w:rPr>
          <w:szCs w:val="28"/>
          <w:shd w:val="clear" w:color="auto" w:fill="FFFFFF"/>
        </w:rPr>
        <w:t xml:space="preserve"> </w:t>
      </w:r>
      <w:r w:rsidRPr="00F75972">
        <w:rPr>
          <w:szCs w:val="28"/>
          <w:shd w:val="clear" w:color="auto" w:fill="FFFFFF"/>
          <w:lang w:val="en-US"/>
        </w:rPr>
        <w:t>Process</w:t>
      </w:r>
      <w:r w:rsidRPr="00F75972">
        <w:rPr>
          <w:szCs w:val="28"/>
          <w:shd w:val="clear" w:color="auto" w:fill="FFFFFF"/>
        </w:rPr>
        <w:t xml:space="preserve">) </w:t>
      </w:r>
      <w:r w:rsidRPr="00F75972">
        <w:rPr>
          <w:szCs w:val="28"/>
        </w:rPr>
        <w:t>предназначенного для производственного контроля на предприятиях.</w:t>
      </w:r>
      <w:r w:rsidR="00F75972" w:rsidRPr="00F75972">
        <w:rPr>
          <w:szCs w:val="28"/>
          <w:shd w:val="clear" w:color="auto" w:fill="FFFFFF"/>
        </w:rPr>
        <w:t xml:space="preserve"> Программа предназначена для работы в двух ролях: в качестве оператора и администратора на предприятии</w:t>
      </w:r>
      <w:r w:rsidR="00F75972">
        <w:rPr>
          <w:shd w:val="clear" w:color="auto" w:fill="FFFFFF"/>
        </w:rPr>
        <w:t>.</w:t>
      </w:r>
    </w:p>
    <w:p w14:paraId="38CE3F3E" w14:textId="77777777" w:rsidR="00B875E2" w:rsidRDefault="00B875E2">
      <w:pPr>
        <w:spacing w:line="259" w:lineRule="auto"/>
        <w:ind w:firstLine="0"/>
        <w:jc w:val="left"/>
        <w:rPr>
          <w:sz w:val="24"/>
          <w:szCs w:val="24"/>
        </w:rPr>
      </w:pPr>
      <w:r>
        <w:rPr>
          <w:sz w:val="24"/>
          <w:szCs w:val="24"/>
        </w:rPr>
        <w:br w:type="page"/>
      </w:r>
    </w:p>
    <w:sdt>
      <w:sdtPr>
        <w:rPr>
          <w:rFonts w:ascii="Times New Roman" w:eastAsiaTheme="minorHAnsi" w:hAnsi="Times New Roman" w:cstheme="minorBidi"/>
          <w:color w:val="auto"/>
          <w:sz w:val="28"/>
          <w:szCs w:val="22"/>
          <w:lang w:eastAsia="en-US"/>
        </w:rPr>
        <w:id w:val="1041787152"/>
        <w:docPartObj>
          <w:docPartGallery w:val="Table of Contents"/>
          <w:docPartUnique/>
        </w:docPartObj>
      </w:sdtPr>
      <w:sdtEndPr>
        <w:rPr>
          <w:b/>
          <w:bCs/>
        </w:rPr>
      </w:sdtEndPr>
      <w:sdtContent>
        <w:p w14:paraId="5B5D06B0" w14:textId="77777777" w:rsidR="00B875E2" w:rsidRPr="00B875E2" w:rsidRDefault="00B875E2" w:rsidP="00B875E2">
          <w:pPr>
            <w:pStyle w:val="a3"/>
            <w:jc w:val="center"/>
            <w:rPr>
              <w:rStyle w:val="10"/>
            </w:rPr>
          </w:pPr>
          <w:r w:rsidRPr="00B875E2">
            <w:rPr>
              <w:rStyle w:val="10"/>
            </w:rPr>
            <w:t>Содержание</w:t>
          </w:r>
        </w:p>
        <w:p w14:paraId="1AD66DA0" w14:textId="77777777" w:rsidR="0029670B" w:rsidRDefault="00B875E2">
          <w:pPr>
            <w:pStyle w:val="11"/>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40249099" w:history="1">
            <w:r w:rsidR="0029670B" w:rsidRPr="001D718F">
              <w:rPr>
                <w:rStyle w:val="a4"/>
                <w:noProof/>
              </w:rPr>
              <w:t>АННОТАЦИЯ</w:t>
            </w:r>
            <w:r w:rsidR="0029670B">
              <w:rPr>
                <w:noProof/>
                <w:webHidden/>
              </w:rPr>
              <w:tab/>
            </w:r>
            <w:r w:rsidR="0029670B">
              <w:rPr>
                <w:noProof/>
                <w:webHidden/>
              </w:rPr>
              <w:fldChar w:fldCharType="begin"/>
            </w:r>
            <w:r w:rsidR="0029670B">
              <w:rPr>
                <w:noProof/>
                <w:webHidden/>
              </w:rPr>
              <w:instrText xml:space="preserve"> PAGEREF _Toc140249099 \h </w:instrText>
            </w:r>
            <w:r w:rsidR="0029670B">
              <w:rPr>
                <w:noProof/>
                <w:webHidden/>
              </w:rPr>
            </w:r>
            <w:r w:rsidR="0029670B">
              <w:rPr>
                <w:noProof/>
                <w:webHidden/>
              </w:rPr>
              <w:fldChar w:fldCharType="separate"/>
            </w:r>
            <w:r w:rsidR="0029670B">
              <w:rPr>
                <w:noProof/>
                <w:webHidden/>
              </w:rPr>
              <w:t>2</w:t>
            </w:r>
            <w:r w:rsidR="0029670B">
              <w:rPr>
                <w:noProof/>
                <w:webHidden/>
              </w:rPr>
              <w:fldChar w:fldCharType="end"/>
            </w:r>
          </w:hyperlink>
        </w:p>
        <w:p w14:paraId="2F3844E1" w14:textId="77777777" w:rsidR="0029670B" w:rsidRDefault="009B3576">
          <w:pPr>
            <w:pStyle w:val="11"/>
            <w:rPr>
              <w:rFonts w:asciiTheme="minorHAnsi" w:eastAsiaTheme="minorEastAsia" w:hAnsiTheme="minorHAnsi"/>
              <w:noProof/>
              <w:sz w:val="22"/>
              <w:lang w:eastAsia="ru-RU"/>
            </w:rPr>
          </w:pPr>
          <w:hyperlink w:anchor="_Toc140249100" w:history="1">
            <w:r w:rsidR="0029670B" w:rsidRPr="001D718F">
              <w:rPr>
                <w:rStyle w:val="a4"/>
                <w:noProof/>
              </w:rPr>
              <w:t>Назначение программы</w:t>
            </w:r>
            <w:r w:rsidR="0029670B">
              <w:rPr>
                <w:noProof/>
                <w:webHidden/>
              </w:rPr>
              <w:tab/>
            </w:r>
            <w:r w:rsidR="0029670B">
              <w:rPr>
                <w:noProof/>
                <w:webHidden/>
              </w:rPr>
              <w:fldChar w:fldCharType="begin"/>
            </w:r>
            <w:r w:rsidR="0029670B">
              <w:rPr>
                <w:noProof/>
                <w:webHidden/>
              </w:rPr>
              <w:instrText xml:space="preserve"> PAGEREF _Toc140249100 \h </w:instrText>
            </w:r>
            <w:r w:rsidR="0029670B">
              <w:rPr>
                <w:noProof/>
                <w:webHidden/>
              </w:rPr>
            </w:r>
            <w:r w:rsidR="0029670B">
              <w:rPr>
                <w:noProof/>
                <w:webHidden/>
              </w:rPr>
              <w:fldChar w:fldCharType="separate"/>
            </w:r>
            <w:r w:rsidR="0029670B">
              <w:rPr>
                <w:noProof/>
                <w:webHidden/>
              </w:rPr>
              <w:t>4</w:t>
            </w:r>
            <w:r w:rsidR="0029670B">
              <w:rPr>
                <w:noProof/>
                <w:webHidden/>
              </w:rPr>
              <w:fldChar w:fldCharType="end"/>
            </w:r>
          </w:hyperlink>
        </w:p>
        <w:p w14:paraId="1CB73698" w14:textId="77777777" w:rsidR="0029670B" w:rsidRDefault="009B3576">
          <w:pPr>
            <w:pStyle w:val="11"/>
            <w:rPr>
              <w:rFonts w:asciiTheme="minorHAnsi" w:eastAsiaTheme="minorEastAsia" w:hAnsiTheme="minorHAnsi"/>
              <w:noProof/>
              <w:sz w:val="22"/>
              <w:lang w:eastAsia="ru-RU"/>
            </w:rPr>
          </w:pPr>
          <w:hyperlink w:anchor="_Toc140249101" w:history="1">
            <w:r w:rsidR="0029670B" w:rsidRPr="001D718F">
              <w:rPr>
                <w:rStyle w:val="a4"/>
                <w:noProof/>
              </w:rPr>
              <w:t>Условия выполнение программы</w:t>
            </w:r>
            <w:r w:rsidR="0029670B">
              <w:rPr>
                <w:noProof/>
                <w:webHidden/>
              </w:rPr>
              <w:tab/>
            </w:r>
            <w:r w:rsidR="0029670B">
              <w:rPr>
                <w:noProof/>
                <w:webHidden/>
              </w:rPr>
              <w:fldChar w:fldCharType="begin"/>
            </w:r>
            <w:r w:rsidR="0029670B">
              <w:rPr>
                <w:noProof/>
                <w:webHidden/>
              </w:rPr>
              <w:instrText xml:space="preserve"> PAGEREF _Toc140249101 \h </w:instrText>
            </w:r>
            <w:r w:rsidR="0029670B">
              <w:rPr>
                <w:noProof/>
                <w:webHidden/>
              </w:rPr>
            </w:r>
            <w:r w:rsidR="0029670B">
              <w:rPr>
                <w:noProof/>
                <w:webHidden/>
              </w:rPr>
              <w:fldChar w:fldCharType="separate"/>
            </w:r>
            <w:r w:rsidR="0029670B">
              <w:rPr>
                <w:noProof/>
                <w:webHidden/>
              </w:rPr>
              <w:t>5</w:t>
            </w:r>
            <w:r w:rsidR="0029670B">
              <w:rPr>
                <w:noProof/>
                <w:webHidden/>
              </w:rPr>
              <w:fldChar w:fldCharType="end"/>
            </w:r>
          </w:hyperlink>
        </w:p>
        <w:p w14:paraId="3BB62A4E" w14:textId="77777777" w:rsidR="0029670B" w:rsidRDefault="009B3576">
          <w:pPr>
            <w:pStyle w:val="11"/>
            <w:rPr>
              <w:rFonts w:asciiTheme="minorHAnsi" w:eastAsiaTheme="minorEastAsia" w:hAnsiTheme="minorHAnsi"/>
              <w:noProof/>
              <w:sz w:val="22"/>
              <w:lang w:eastAsia="ru-RU"/>
            </w:rPr>
          </w:pPr>
          <w:hyperlink w:anchor="_Toc140249102" w:history="1">
            <w:r w:rsidR="0029670B" w:rsidRPr="001D718F">
              <w:rPr>
                <w:rStyle w:val="a4"/>
                <w:noProof/>
                <w:shd w:val="clear" w:color="auto" w:fill="FFFFFF"/>
              </w:rPr>
              <w:t>Выполнение программы</w:t>
            </w:r>
            <w:r w:rsidR="0029670B">
              <w:rPr>
                <w:noProof/>
                <w:webHidden/>
              </w:rPr>
              <w:tab/>
            </w:r>
            <w:r w:rsidR="0029670B">
              <w:rPr>
                <w:noProof/>
                <w:webHidden/>
              </w:rPr>
              <w:fldChar w:fldCharType="begin"/>
            </w:r>
            <w:r w:rsidR="0029670B">
              <w:rPr>
                <w:noProof/>
                <w:webHidden/>
              </w:rPr>
              <w:instrText xml:space="preserve"> PAGEREF _Toc140249102 \h </w:instrText>
            </w:r>
            <w:r w:rsidR="0029670B">
              <w:rPr>
                <w:noProof/>
                <w:webHidden/>
              </w:rPr>
            </w:r>
            <w:r w:rsidR="0029670B">
              <w:rPr>
                <w:noProof/>
                <w:webHidden/>
              </w:rPr>
              <w:fldChar w:fldCharType="separate"/>
            </w:r>
            <w:r w:rsidR="0029670B">
              <w:rPr>
                <w:noProof/>
                <w:webHidden/>
              </w:rPr>
              <w:t>6</w:t>
            </w:r>
            <w:r w:rsidR="0029670B">
              <w:rPr>
                <w:noProof/>
                <w:webHidden/>
              </w:rPr>
              <w:fldChar w:fldCharType="end"/>
            </w:r>
          </w:hyperlink>
        </w:p>
        <w:p w14:paraId="5681B7F1"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3" w:history="1">
            <w:r w:rsidR="0029670B" w:rsidRPr="001D718F">
              <w:rPr>
                <w:rStyle w:val="a4"/>
                <w:noProof/>
              </w:rPr>
              <w:t>1.Главаный экран</w:t>
            </w:r>
            <w:r w:rsidR="0029670B">
              <w:rPr>
                <w:noProof/>
                <w:webHidden/>
              </w:rPr>
              <w:tab/>
            </w:r>
            <w:r w:rsidR="0029670B">
              <w:rPr>
                <w:noProof/>
                <w:webHidden/>
              </w:rPr>
              <w:fldChar w:fldCharType="begin"/>
            </w:r>
            <w:r w:rsidR="0029670B">
              <w:rPr>
                <w:noProof/>
                <w:webHidden/>
              </w:rPr>
              <w:instrText xml:space="preserve"> PAGEREF _Toc140249103 \h </w:instrText>
            </w:r>
            <w:r w:rsidR="0029670B">
              <w:rPr>
                <w:noProof/>
                <w:webHidden/>
              </w:rPr>
            </w:r>
            <w:r w:rsidR="0029670B">
              <w:rPr>
                <w:noProof/>
                <w:webHidden/>
              </w:rPr>
              <w:fldChar w:fldCharType="separate"/>
            </w:r>
            <w:r w:rsidR="0029670B">
              <w:rPr>
                <w:noProof/>
                <w:webHidden/>
              </w:rPr>
              <w:t>6</w:t>
            </w:r>
            <w:r w:rsidR="0029670B">
              <w:rPr>
                <w:noProof/>
                <w:webHidden/>
              </w:rPr>
              <w:fldChar w:fldCharType="end"/>
            </w:r>
          </w:hyperlink>
        </w:p>
        <w:p w14:paraId="497A8EF0"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4" w:history="1">
            <w:r w:rsidR="0029670B" w:rsidRPr="001D718F">
              <w:rPr>
                <w:rStyle w:val="a4"/>
                <w:noProof/>
                <w:lang w:eastAsia="ru-RU"/>
              </w:rPr>
              <w:t>2.Экран формирования отчета</w:t>
            </w:r>
            <w:r w:rsidR="0029670B">
              <w:rPr>
                <w:noProof/>
                <w:webHidden/>
              </w:rPr>
              <w:tab/>
            </w:r>
            <w:r w:rsidR="0029670B">
              <w:rPr>
                <w:noProof/>
                <w:webHidden/>
              </w:rPr>
              <w:fldChar w:fldCharType="begin"/>
            </w:r>
            <w:r w:rsidR="0029670B">
              <w:rPr>
                <w:noProof/>
                <w:webHidden/>
              </w:rPr>
              <w:instrText xml:space="preserve"> PAGEREF _Toc140249104 \h </w:instrText>
            </w:r>
            <w:r w:rsidR="0029670B">
              <w:rPr>
                <w:noProof/>
                <w:webHidden/>
              </w:rPr>
            </w:r>
            <w:r w:rsidR="0029670B">
              <w:rPr>
                <w:noProof/>
                <w:webHidden/>
              </w:rPr>
              <w:fldChar w:fldCharType="separate"/>
            </w:r>
            <w:r w:rsidR="0029670B">
              <w:rPr>
                <w:noProof/>
                <w:webHidden/>
              </w:rPr>
              <w:t>8</w:t>
            </w:r>
            <w:r w:rsidR="0029670B">
              <w:rPr>
                <w:noProof/>
                <w:webHidden/>
              </w:rPr>
              <w:fldChar w:fldCharType="end"/>
            </w:r>
          </w:hyperlink>
        </w:p>
        <w:p w14:paraId="7DCA66B9"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5" w:history="1">
            <w:r w:rsidR="0029670B" w:rsidRPr="001D718F">
              <w:rPr>
                <w:rStyle w:val="a4"/>
                <w:noProof/>
                <w:lang w:eastAsia="ru-RU"/>
              </w:rPr>
              <w:t>3. Экран просмотра информации отчета</w:t>
            </w:r>
            <w:r w:rsidR="0029670B">
              <w:rPr>
                <w:noProof/>
                <w:webHidden/>
              </w:rPr>
              <w:tab/>
            </w:r>
            <w:r w:rsidR="0029670B">
              <w:rPr>
                <w:noProof/>
                <w:webHidden/>
              </w:rPr>
              <w:fldChar w:fldCharType="begin"/>
            </w:r>
            <w:r w:rsidR="0029670B">
              <w:rPr>
                <w:noProof/>
                <w:webHidden/>
              </w:rPr>
              <w:instrText xml:space="preserve"> PAGEREF _Toc140249105 \h </w:instrText>
            </w:r>
            <w:r w:rsidR="0029670B">
              <w:rPr>
                <w:noProof/>
                <w:webHidden/>
              </w:rPr>
            </w:r>
            <w:r w:rsidR="0029670B">
              <w:rPr>
                <w:noProof/>
                <w:webHidden/>
              </w:rPr>
              <w:fldChar w:fldCharType="separate"/>
            </w:r>
            <w:r w:rsidR="0029670B">
              <w:rPr>
                <w:noProof/>
                <w:webHidden/>
              </w:rPr>
              <w:t>10</w:t>
            </w:r>
            <w:r w:rsidR="0029670B">
              <w:rPr>
                <w:noProof/>
                <w:webHidden/>
              </w:rPr>
              <w:fldChar w:fldCharType="end"/>
            </w:r>
          </w:hyperlink>
        </w:p>
        <w:p w14:paraId="58D3C9BB"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6" w:history="1">
            <w:r w:rsidR="0029670B" w:rsidRPr="001D718F">
              <w:rPr>
                <w:rStyle w:val="a4"/>
                <w:noProof/>
                <w:lang w:eastAsia="ru-RU"/>
              </w:rPr>
              <w:t>4. Стартовый экран администратора</w:t>
            </w:r>
            <w:r w:rsidR="0029670B">
              <w:rPr>
                <w:noProof/>
                <w:webHidden/>
              </w:rPr>
              <w:tab/>
            </w:r>
            <w:r w:rsidR="0029670B">
              <w:rPr>
                <w:noProof/>
                <w:webHidden/>
              </w:rPr>
              <w:fldChar w:fldCharType="begin"/>
            </w:r>
            <w:r w:rsidR="0029670B">
              <w:rPr>
                <w:noProof/>
                <w:webHidden/>
              </w:rPr>
              <w:instrText xml:space="preserve"> PAGEREF _Toc140249106 \h </w:instrText>
            </w:r>
            <w:r w:rsidR="0029670B">
              <w:rPr>
                <w:noProof/>
                <w:webHidden/>
              </w:rPr>
            </w:r>
            <w:r w:rsidR="0029670B">
              <w:rPr>
                <w:noProof/>
                <w:webHidden/>
              </w:rPr>
              <w:fldChar w:fldCharType="separate"/>
            </w:r>
            <w:r w:rsidR="0029670B">
              <w:rPr>
                <w:noProof/>
                <w:webHidden/>
              </w:rPr>
              <w:t>12</w:t>
            </w:r>
            <w:r w:rsidR="0029670B">
              <w:rPr>
                <w:noProof/>
                <w:webHidden/>
              </w:rPr>
              <w:fldChar w:fldCharType="end"/>
            </w:r>
          </w:hyperlink>
        </w:p>
        <w:p w14:paraId="4FEEF4F5"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7" w:history="1">
            <w:r w:rsidR="0029670B" w:rsidRPr="001D718F">
              <w:rPr>
                <w:rStyle w:val="a4"/>
                <w:noProof/>
                <w:lang w:eastAsia="ru-RU"/>
              </w:rPr>
              <w:t>5. Экран информации оборудования</w:t>
            </w:r>
            <w:r w:rsidR="0029670B">
              <w:rPr>
                <w:noProof/>
                <w:webHidden/>
              </w:rPr>
              <w:tab/>
            </w:r>
            <w:r w:rsidR="0029670B">
              <w:rPr>
                <w:noProof/>
                <w:webHidden/>
              </w:rPr>
              <w:fldChar w:fldCharType="begin"/>
            </w:r>
            <w:r w:rsidR="0029670B">
              <w:rPr>
                <w:noProof/>
                <w:webHidden/>
              </w:rPr>
              <w:instrText xml:space="preserve"> PAGEREF _Toc140249107 \h </w:instrText>
            </w:r>
            <w:r w:rsidR="0029670B">
              <w:rPr>
                <w:noProof/>
                <w:webHidden/>
              </w:rPr>
            </w:r>
            <w:r w:rsidR="0029670B">
              <w:rPr>
                <w:noProof/>
                <w:webHidden/>
              </w:rPr>
              <w:fldChar w:fldCharType="separate"/>
            </w:r>
            <w:r w:rsidR="0029670B">
              <w:rPr>
                <w:noProof/>
                <w:webHidden/>
              </w:rPr>
              <w:t>13</w:t>
            </w:r>
            <w:r w:rsidR="0029670B">
              <w:rPr>
                <w:noProof/>
                <w:webHidden/>
              </w:rPr>
              <w:fldChar w:fldCharType="end"/>
            </w:r>
          </w:hyperlink>
        </w:p>
        <w:p w14:paraId="1D3835AB"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8" w:history="1">
            <w:r w:rsidR="0029670B" w:rsidRPr="001D718F">
              <w:rPr>
                <w:rStyle w:val="a4"/>
                <w:noProof/>
                <w:lang w:eastAsia="ru-RU"/>
              </w:rPr>
              <w:t>6. Экран информации о ТО</w:t>
            </w:r>
            <w:r w:rsidR="0029670B">
              <w:rPr>
                <w:noProof/>
                <w:webHidden/>
              </w:rPr>
              <w:tab/>
            </w:r>
            <w:r w:rsidR="0029670B">
              <w:rPr>
                <w:noProof/>
                <w:webHidden/>
              </w:rPr>
              <w:fldChar w:fldCharType="begin"/>
            </w:r>
            <w:r w:rsidR="0029670B">
              <w:rPr>
                <w:noProof/>
                <w:webHidden/>
              </w:rPr>
              <w:instrText xml:space="preserve"> PAGEREF _Toc140249108 \h </w:instrText>
            </w:r>
            <w:r w:rsidR="0029670B">
              <w:rPr>
                <w:noProof/>
                <w:webHidden/>
              </w:rPr>
            </w:r>
            <w:r w:rsidR="0029670B">
              <w:rPr>
                <w:noProof/>
                <w:webHidden/>
              </w:rPr>
              <w:fldChar w:fldCharType="separate"/>
            </w:r>
            <w:r w:rsidR="0029670B">
              <w:rPr>
                <w:noProof/>
                <w:webHidden/>
              </w:rPr>
              <w:t>14</w:t>
            </w:r>
            <w:r w:rsidR="0029670B">
              <w:rPr>
                <w:noProof/>
                <w:webHidden/>
              </w:rPr>
              <w:fldChar w:fldCharType="end"/>
            </w:r>
          </w:hyperlink>
        </w:p>
        <w:p w14:paraId="106FB2B9"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09" w:history="1">
            <w:r w:rsidR="0029670B" w:rsidRPr="001D718F">
              <w:rPr>
                <w:rStyle w:val="a4"/>
                <w:noProof/>
                <w:shd w:val="clear" w:color="auto" w:fill="FFFFFF"/>
              </w:rPr>
              <w:t>7. Экран создания актов выполненных работ</w:t>
            </w:r>
            <w:r w:rsidR="0029670B">
              <w:rPr>
                <w:noProof/>
                <w:webHidden/>
              </w:rPr>
              <w:tab/>
            </w:r>
            <w:r w:rsidR="0029670B">
              <w:rPr>
                <w:noProof/>
                <w:webHidden/>
              </w:rPr>
              <w:fldChar w:fldCharType="begin"/>
            </w:r>
            <w:r w:rsidR="0029670B">
              <w:rPr>
                <w:noProof/>
                <w:webHidden/>
              </w:rPr>
              <w:instrText xml:space="preserve"> PAGEREF _Toc140249109 \h </w:instrText>
            </w:r>
            <w:r w:rsidR="0029670B">
              <w:rPr>
                <w:noProof/>
                <w:webHidden/>
              </w:rPr>
            </w:r>
            <w:r w:rsidR="0029670B">
              <w:rPr>
                <w:noProof/>
                <w:webHidden/>
              </w:rPr>
              <w:fldChar w:fldCharType="separate"/>
            </w:r>
            <w:r w:rsidR="0029670B">
              <w:rPr>
                <w:noProof/>
                <w:webHidden/>
              </w:rPr>
              <w:t>16</w:t>
            </w:r>
            <w:r w:rsidR="0029670B">
              <w:rPr>
                <w:noProof/>
                <w:webHidden/>
              </w:rPr>
              <w:fldChar w:fldCharType="end"/>
            </w:r>
          </w:hyperlink>
        </w:p>
        <w:p w14:paraId="28280F44"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10" w:history="1">
            <w:r w:rsidR="0029670B" w:rsidRPr="001D718F">
              <w:rPr>
                <w:rStyle w:val="a4"/>
                <w:noProof/>
                <w:lang w:eastAsia="ru-RU"/>
              </w:rPr>
              <w:t>8. Экран календаря ТО</w:t>
            </w:r>
            <w:r w:rsidR="0029670B">
              <w:rPr>
                <w:noProof/>
                <w:webHidden/>
              </w:rPr>
              <w:tab/>
            </w:r>
            <w:r w:rsidR="0029670B">
              <w:rPr>
                <w:noProof/>
                <w:webHidden/>
              </w:rPr>
              <w:fldChar w:fldCharType="begin"/>
            </w:r>
            <w:r w:rsidR="0029670B">
              <w:rPr>
                <w:noProof/>
                <w:webHidden/>
              </w:rPr>
              <w:instrText xml:space="preserve"> PAGEREF _Toc140249110 \h </w:instrText>
            </w:r>
            <w:r w:rsidR="0029670B">
              <w:rPr>
                <w:noProof/>
                <w:webHidden/>
              </w:rPr>
            </w:r>
            <w:r w:rsidR="0029670B">
              <w:rPr>
                <w:noProof/>
                <w:webHidden/>
              </w:rPr>
              <w:fldChar w:fldCharType="separate"/>
            </w:r>
            <w:r w:rsidR="0029670B">
              <w:rPr>
                <w:noProof/>
                <w:webHidden/>
              </w:rPr>
              <w:t>17</w:t>
            </w:r>
            <w:r w:rsidR="0029670B">
              <w:rPr>
                <w:noProof/>
                <w:webHidden/>
              </w:rPr>
              <w:fldChar w:fldCharType="end"/>
            </w:r>
          </w:hyperlink>
        </w:p>
        <w:p w14:paraId="23DE760D" w14:textId="77777777" w:rsidR="0029670B" w:rsidRDefault="009B3576">
          <w:pPr>
            <w:pStyle w:val="21"/>
            <w:tabs>
              <w:tab w:val="right" w:leader="dot" w:pos="9345"/>
            </w:tabs>
            <w:rPr>
              <w:rFonts w:asciiTheme="minorHAnsi" w:eastAsiaTheme="minorEastAsia" w:hAnsiTheme="minorHAnsi"/>
              <w:noProof/>
              <w:sz w:val="22"/>
              <w:lang w:eastAsia="ru-RU"/>
            </w:rPr>
          </w:pPr>
          <w:hyperlink w:anchor="_Toc140249111" w:history="1">
            <w:r w:rsidR="0029670B" w:rsidRPr="001D718F">
              <w:rPr>
                <w:rStyle w:val="a4"/>
                <w:noProof/>
                <w:lang w:eastAsia="ru-RU"/>
              </w:rPr>
              <w:t>9. Экран редактора календаря ТО</w:t>
            </w:r>
            <w:r w:rsidR="0029670B">
              <w:rPr>
                <w:noProof/>
                <w:webHidden/>
              </w:rPr>
              <w:tab/>
            </w:r>
            <w:r w:rsidR="0029670B">
              <w:rPr>
                <w:noProof/>
                <w:webHidden/>
              </w:rPr>
              <w:fldChar w:fldCharType="begin"/>
            </w:r>
            <w:r w:rsidR="0029670B">
              <w:rPr>
                <w:noProof/>
                <w:webHidden/>
              </w:rPr>
              <w:instrText xml:space="preserve"> PAGEREF _Toc140249111 \h </w:instrText>
            </w:r>
            <w:r w:rsidR="0029670B">
              <w:rPr>
                <w:noProof/>
                <w:webHidden/>
              </w:rPr>
            </w:r>
            <w:r w:rsidR="0029670B">
              <w:rPr>
                <w:noProof/>
                <w:webHidden/>
              </w:rPr>
              <w:fldChar w:fldCharType="separate"/>
            </w:r>
            <w:r w:rsidR="0029670B">
              <w:rPr>
                <w:noProof/>
                <w:webHidden/>
              </w:rPr>
              <w:t>18</w:t>
            </w:r>
            <w:r w:rsidR="0029670B">
              <w:rPr>
                <w:noProof/>
                <w:webHidden/>
              </w:rPr>
              <w:fldChar w:fldCharType="end"/>
            </w:r>
          </w:hyperlink>
        </w:p>
        <w:p w14:paraId="28639C1A" w14:textId="77777777" w:rsidR="0029670B" w:rsidRDefault="009B3576">
          <w:pPr>
            <w:pStyle w:val="11"/>
            <w:rPr>
              <w:rFonts w:asciiTheme="minorHAnsi" w:eastAsiaTheme="minorEastAsia" w:hAnsiTheme="minorHAnsi"/>
              <w:noProof/>
              <w:sz w:val="22"/>
              <w:lang w:eastAsia="ru-RU"/>
            </w:rPr>
          </w:pPr>
          <w:hyperlink w:anchor="_Toc140249112" w:history="1">
            <w:r w:rsidR="0029670B" w:rsidRPr="001D718F">
              <w:rPr>
                <w:rStyle w:val="a4"/>
                <w:noProof/>
              </w:rPr>
              <w:t>Сообщения оператору</w:t>
            </w:r>
            <w:r w:rsidR="0029670B">
              <w:rPr>
                <w:noProof/>
                <w:webHidden/>
              </w:rPr>
              <w:tab/>
            </w:r>
            <w:r w:rsidR="0029670B">
              <w:rPr>
                <w:noProof/>
                <w:webHidden/>
              </w:rPr>
              <w:fldChar w:fldCharType="begin"/>
            </w:r>
            <w:r w:rsidR="0029670B">
              <w:rPr>
                <w:noProof/>
                <w:webHidden/>
              </w:rPr>
              <w:instrText xml:space="preserve"> PAGEREF _Toc140249112 \h </w:instrText>
            </w:r>
            <w:r w:rsidR="0029670B">
              <w:rPr>
                <w:noProof/>
                <w:webHidden/>
              </w:rPr>
            </w:r>
            <w:r w:rsidR="0029670B">
              <w:rPr>
                <w:noProof/>
                <w:webHidden/>
              </w:rPr>
              <w:fldChar w:fldCharType="separate"/>
            </w:r>
            <w:r w:rsidR="0029670B">
              <w:rPr>
                <w:noProof/>
                <w:webHidden/>
              </w:rPr>
              <w:t>19</w:t>
            </w:r>
            <w:r w:rsidR="0029670B">
              <w:rPr>
                <w:noProof/>
                <w:webHidden/>
              </w:rPr>
              <w:fldChar w:fldCharType="end"/>
            </w:r>
          </w:hyperlink>
        </w:p>
        <w:p w14:paraId="106860F3" w14:textId="77777777" w:rsidR="00B875E2" w:rsidRDefault="00B875E2" w:rsidP="00B875E2">
          <w:r>
            <w:rPr>
              <w:b/>
              <w:bCs/>
            </w:rPr>
            <w:fldChar w:fldCharType="end"/>
          </w:r>
        </w:p>
      </w:sdtContent>
    </w:sdt>
    <w:p w14:paraId="0F5BF30B" w14:textId="77777777" w:rsidR="00B875E2" w:rsidRDefault="00B875E2" w:rsidP="00B875E2">
      <w:pPr>
        <w:rPr>
          <w:rFonts w:eastAsiaTheme="majorEastAsia" w:cstheme="majorBidi"/>
          <w:color w:val="000000" w:themeColor="text1"/>
          <w:szCs w:val="32"/>
          <w:shd w:val="clear" w:color="auto" w:fill="FFFFFF"/>
        </w:rPr>
      </w:pPr>
      <w:r>
        <w:rPr>
          <w:shd w:val="clear" w:color="auto" w:fill="FFFFFF"/>
        </w:rPr>
        <w:t xml:space="preserve"> </w:t>
      </w:r>
      <w:r>
        <w:rPr>
          <w:shd w:val="clear" w:color="auto" w:fill="FFFFFF"/>
        </w:rPr>
        <w:br w:type="page"/>
      </w:r>
    </w:p>
    <w:p w14:paraId="55879947" w14:textId="77777777" w:rsidR="00EE3766" w:rsidRPr="00F75972" w:rsidRDefault="00F75972" w:rsidP="00F75972">
      <w:pPr>
        <w:pStyle w:val="1"/>
      </w:pPr>
      <w:bookmarkStart w:id="1" w:name="_Toc140249100"/>
      <w:r w:rsidRPr="00F75972">
        <w:lastRenderedPageBreak/>
        <w:t>Назначение программы</w:t>
      </w:r>
      <w:bookmarkEnd w:id="1"/>
    </w:p>
    <w:p w14:paraId="4E10200B" w14:textId="77777777" w:rsidR="008B7C59" w:rsidRDefault="00EE3766" w:rsidP="00EE3766">
      <w:pPr>
        <w:rPr>
          <w:shd w:val="clear" w:color="auto" w:fill="FFFFFF"/>
        </w:rPr>
      </w:pPr>
      <w:r>
        <w:rPr>
          <w:shd w:val="clear" w:color="auto" w:fill="FFFFFF"/>
        </w:rPr>
        <w:t>Программа учета и управления процессами оборудования –</w:t>
      </w:r>
      <w:proofErr w:type="spellStart"/>
      <w:r>
        <w:rPr>
          <w:shd w:val="clear" w:color="auto" w:fill="FFFFFF"/>
          <w:lang w:val="en-US"/>
        </w:rPr>
        <w:t>SysCP</w:t>
      </w:r>
      <w:proofErr w:type="spellEnd"/>
      <w:r>
        <w:rPr>
          <w:shd w:val="clear" w:color="auto" w:fill="FFFFFF"/>
        </w:rPr>
        <w:t xml:space="preserve"> (</w:t>
      </w:r>
      <w:r>
        <w:rPr>
          <w:shd w:val="clear" w:color="auto" w:fill="FFFFFF"/>
          <w:lang w:val="en-US"/>
        </w:rPr>
        <w:t>System</w:t>
      </w:r>
      <w:r w:rsidRPr="00EE3766">
        <w:rPr>
          <w:shd w:val="clear" w:color="auto" w:fill="FFFFFF"/>
        </w:rPr>
        <w:t xml:space="preserve"> </w:t>
      </w:r>
      <w:r>
        <w:rPr>
          <w:shd w:val="clear" w:color="auto" w:fill="FFFFFF"/>
          <w:lang w:val="en-US"/>
        </w:rPr>
        <w:t>Control</w:t>
      </w:r>
      <w:r w:rsidRPr="00EE3766">
        <w:rPr>
          <w:shd w:val="clear" w:color="auto" w:fill="FFFFFF"/>
        </w:rPr>
        <w:t xml:space="preserve"> </w:t>
      </w:r>
      <w:r>
        <w:rPr>
          <w:shd w:val="clear" w:color="auto" w:fill="FFFFFF"/>
          <w:lang w:val="en-US"/>
        </w:rPr>
        <w:t>Process</w:t>
      </w:r>
      <w:r w:rsidRPr="00EE3766">
        <w:rPr>
          <w:shd w:val="clear" w:color="auto" w:fill="FFFFFF"/>
        </w:rPr>
        <w:t>)</w:t>
      </w:r>
      <w:r w:rsidR="008B7C59">
        <w:rPr>
          <w:shd w:val="clear" w:color="auto" w:fill="FFFFFF"/>
        </w:rPr>
        <w:t xml:space="preserve"> (дальше </w:t>
      </w:r>
      <w:proofErr w:type="spellStart"/>
      <w:r w:rsidR="008B7C59">
        <w:rPr>
          <w:shd w:val="clear" w:color="auto" w:fill="FFFFFF"/>
          <w:lang w:val="en-US"/>
        </w:rPr>
        <w:t>SysCP</w:t>
      </w:r>
      <w:proofErr w:type="spellEnd"/>
      <w:r w:rsidR="008B7C59">
        <w:rPr>
          <w:shd w:val="clear" w:color="auto" w:fill="FFFFFF"/>
        </w:rPr>
        <w:t xml:space="preserve">) </w:t>
      </w:r>
      <w:r>
        <w:rPr>
          <w:shd w:val="clear" w:color="auto" w:fill="FFFFFF"/>
        </w:rPr>
        <w:t>предназначена для ведения учета выполненных работ и расходованных материалов</w:t>
      </w:r>
      <w:r w:rsidR="008B7C59">
        <w:rPr>
          <w:shd w:val="clear" w:color="auto" w:fill="FFFFFF"/>
        </w:rPr>
        <w:t xml:space="preserve"> </w:t>
      </w:r>
      <w:r w:rsidR="008B7C59" w:rsidRPr="00EE3766">
        <w:rPr>
          <w:szCs w:val="28"/>
          <w:shd w:val="clear" w:color="auto" w:fill="FFFFFF"/>
        </w:rPr>
        <w:t>в ходе проведения технического ремонта и оборудования</w:t>
      </w:r>
      <w:r w:rsidR="006206D8">
        <w:rPr>
          <w:szCs w:val="28"/>
          <w:shd w:val="clear" w:color="auto" w:fill="FFFFFF"/>
        </w:rPr>
        <w:t xml:space="preserve"> (дальше </w:t>
      </w:r>
      <w:proofErr w:type="spellStart"/>
      <w:r w:rsidR="006206D8">
        <w:rPr>
          <w:szCs w:val="28"/>
          <w:shd w:val="clear" w:color="auto" w:fill="FFFFFF"/>
        </w:rPr>
        <w:t>ТОиР</w:t>
      </w:r>
      <w:proofErr w:type="spellEnd"/>
      <w:r w:rsidR="006206D8">
        <w:rPr>
          <w:szCs w:val="28"/>
          <w:shd w:val="clear" w:color="auto" w:fill="FFFFFF"/>
        </w:rPr>
        <w:t>)</w:t>
      </w:r>
      <w:r w:rsidR="008B7C59">
        <w:rPr>
          <w:shd w:val="clear" w:color="auto" w:fill="FFFFFF"/>
        </w:rPr>
        <w:t xml:space="preserve">. </w:t>
      </w:r>
    </w:p>
    <w:p w14:paraId="5BAA2B5F" w14:textId="77777777" w:rsidR="006206D8" w:rsidRDefault="006206D8" w:rsidP="008B7C59">
      <w:r>
        <w:rPr>
          <w:shd w:val="clear" w:color="auto" w:fill="FFFFFF"/>
        </w:rPr>
        <w:t>В качестве роли оператора п</w:t>
      </w:r>
      <w:r w:rsidR="008B7C59">
        <w:rPr>
          <w:shd w:val="clear" w:color="auto" w:fill="FFFFFF"/>
        </w:rPr>
        <w:t xml:space="preserve">рограмма </w:t>
      </w:r>
      <w:proofErr w:type="spellStart"/>
      <w:r w:rsidR="008B7C59">
        <w:rPr>
          <w:shd w:val="clear" w:color="auto" w:fill="FFFFFF"/>
          <w:lang w:val="en-US"/>
        </w:rPr>
        <w:t>SysCP</w:t>
      </w:r>
      <w:proofErr w:type="spellEnd"/>
      <w:r w:rsidR="008B7C59">
        <w:rPr>
          <w:shd w:val="clear" w:color="auto" w:fill="FFFFFF"/>
        </w:rPr>
        <w:t xml:space="preserve"> выполняет следующие задачи</w:t>
      </w:r>
      <w:r w:rsidR="008B7C59" w:rsidRPr="008B7C59">
        <w:rPr>
          <w:shd w:val="clear" w:color="auto" w:fill="FFFFFF"/>
        </w:rPr>
        <w:t xml:space="preserve">: </w:t>
      </w:r>
      <w:r>
        <w:rPr>
          <w:shd w:val="clear" w:color="auto" w:fill="FFFFFF"/>
        </w:rPr>
        <w:t>ф</w:t>
      </w:r>
      <w:r w:rsidR="00EE3766">
        <w:rPr>
          <w:shd w:val="clear" w:color="auto" w:fill="FFFFFF"/>
        </w:rPr>
        <w:t xml:space="preserve">ормирование актов выполненных работ на оборудовании </w:t>
      </w:r>
      <w:r w:rsidR="00EE3766" w:rsidRPr="00EE3766">
        <w:rPr>
          <w:shd w:val="clear" w:color="auto" w:fill="FFFFFF"/>
        </w:rPr>
        <w:t>в ходе проведения технического ремонта и об</w:t>
      </w:r>
      <w:r w:rsidR="008B7C59">
        <w:rPr>
          <w:shd w:val="clear" w:color="auto" w:fill="FFFFFF"/>
        </w:rPr>
        <w:t>служивания</w:t>
      </w:r>
      <w:r w:rsidR="00EE3766" w:rsidRPr="00EE3766">
        <w:t>,</w:t>
      </w:r>
      <w:r>
        <w:t xml:space="preserve"> учет замены смазочно-охлаждающей жидкости (дальше СОЖ).</w:t>
      </w:r>
    </w:p>
    <w:p w14:paraId="2A4ED280" w14:textId="77777777" w:rsidR="00EE3766" w:rsidRPr="006206D8" w:rsidRDefault="006206D8" w:rsidP="006206D8">
      <w:r>
        <w:rPr>
          <w:shd w:val="clear" w:color="auto" w:fill="FFFFFF"/>
        </w:rPr>
        <w:t xml:space="preserve">В качестве роли </w:t>
      </w:r>
      <w:proofErr w:type="spellStart"/>
      <w:r>
        <w:rPr>
          <w:shd w:val="clear" w:color="auto" w:fill="FFFFFF"/>
        </w:rPr>
        <w:t>администротора</w:t>
      </w:r>
      <w:proofErr w:type="spellEnd"/>
      <w:r>
        <w:rPr>
          <w:shd w:val="clear" w:color="auto" w:fill="FFFFFF"/>
        </w:rPr>
        <w:t xml:space="preserve"> программа </w:t>
      </w:r>
      <w:proofErr w:type="spellStart"/>
      <w:r>
        <w:rPr>
          <w:shd w:val="clear" w:color="auto" w:fill="FFFFFF"/>
          <w:lang w:val="en-US"/>
        </w:rPr>
        <w:t>SysCP</w:t>
      </w:r>
      <w:proofErr w:type="spellEnd"/>
      <w:r>
        <w:rPr>
          <w:shd w:val="clear" w:color="auto" w:fill="FFFFFF"/>
        </w:rPr>
        <w:t xml:space="preserve"> выполняет следующие задачи</w:t>
      </w:r>
      <w:r w:rsidRPr="008B7C59">
        <w:rPr>
          <w:shd w:val="clear" w:color="auto" w:fill="FFFFFF"/>
        </w:rPr>
        <w:t xml:space="preserve">: </w:t>
      </w:r>
      <w:r>
        <w:rPr>
          <w:shd w:val="clear" w:color="auto" w:fill="FFFFFF"/>
        </w:rPr>
        <w:t xml:space="preserve">Отображении информации по проведению </w:t>
      </w:r>
      <w:proofErr w:type="spellStart"/>
      <w:r>
        <w:rPr>
          <w:szCs w:val="28"/>
          <w:shd w:val="clear" w:color="auto" w:fill="FFFFFF"/>
        </w:rPr>
        <w:t>ТОиР</w:t>
      </w:r>
      <w:proofErr w:type="spellEnd"/>
      <w:r>
        <w:rPr>
          <w:szCs w:val="28"/>
          <w:shd w:val="clear" w:color="auto" w:fill="FFFFFF"/>
        </w:rPr>
        <w:t xml:space="preserve">, отображение и редакция </w:t>
      </w:r>
      <w:proofErr w:type="spellStart"/>
      <w:r>
        <w:rPr>
          <w:szCs w:val="28"/>
          <w:shd w:val="clear" w:color="auto" w:fill="FFFFFF"/>
        </w:rPr>
        <w:t>испульзуеммых</w:t>
      </w:r>
      <w:proofErr w:type="spellEnd"/>
      <w:r>
        <w:rPr>
          <w:szCs w:val="28"/>
          <w:shd w:val="clear" w:color="auto" w:fill="FFFFFF"/>
        </w:rPr>
        <w:t xml:space="preserve"> материалов и работ в ходе, скачивание чек-листов выполняемых работ на станке. </w:t>
      </w:r>
    </w:p>
    <w:p w14:paraId="2CEE3D10" w14:textId="77777777" w:rsidR="00EE3766" w:rsidRDefault="00EE3766" w:rsidP="00B97082">
      <w:pPr>
        <w:pStyle w:val="1"/>
        <w:rPr>
          <w:shd w:val="clear" w:color="auto" w:fill="FFFFFF"/>
        </w:rPr>
      </w:pPr>
    </w:p>
    <w:p w14:paraId="4AA94A01" w14:textId="77777777" w:rsidR="00B97082" w:rsidRDefault="00B97082" w:rsidP="00B97082">
      <w:pPr>
        <w:pStyle w:val="1"/>
        <w:rPr>
          <w:shd w:val="clear" w:color="auto" w:fill="FFFFFF"/>
        </w:rPr>
      </w:pPr>
      <w:r>
        <w:rPr>
          <w:shd w:val="clear" w:color="auto" w:fill="FFFFFF"/>
        </w:rPr>
        <w:br w:type="page"/>
      </w:r>
    </w:p>
    <w:p w14:paraId="5B88F53C" w14:textId="77777777" w:rsidR="00B97082" w:rsidRPr="00F75972" w:rsidRDefault="00F75972" w:rsidP="00F75972">
      <w:pPr>
        <w:pStyle w:val="1"/>
      </w:pPr>
      <w:bookmarkStart w:id="2" w:name="_Toc140249101"/>
      <w:r w:rsidRPr="00F75972">
        <w:lastRenderedPageBreak/>
        <w:t>Условия выполнение программы</w:t>
      </w:r>
      <w:bookmarkEnd w:id="2"/>
    </w:p>
    <w:p w14:paraId="3034D5B7" w14:textId="77777777" w:rsidR="002E5461" w:rsidRPr="00C612EE" w:rsidRDefault="002E5461" w:rsidP="002E5461">
      <w:pPr>
        <w:rPr>
          <w:lang w:eastAsia="ru-RU"/>
        </w:rPr>
      </w:pPr>
      <w:r>
        <w:rPr>
          <w:lang w:eastAsia="ru-RU"/>
        </w:rPr>
        <w:t xml:space="preserve">На рисунке 1 показана структурная схема функционирования системы с программой </w:t>
      </w:r>
      <w:proofErr w:type="spellStart"/>
      <w:r>
        <w:rPr>
          <w:shd w:val="clear" w:color="auto" w:fill="FFFFFF"/>
          <w:lang w:val="en-US"/>
        </w:rPr>
        <w:t>SysCP</w:t>
      </w:r>
      <w:proofErr w:type="spellEnd"/>
      <w:r w:rsidRPr="00C612EE">
        <w:rPr>
          <w:shd w:val="clear" w:color="auto" w:fill="FFFFFF"/>
        </w:rPr>
        <w:t xml:space="preserve">. </w:t>
      </w:r>
      <w:r>
        <w:rPr>
          <w:shd w:val="clear" w:color="auto" w:fill="FFFFFF"/>
        </w:rPr>
        <w:t xml:space="preserve">Операторы выполняют работу на сенсорной панели с поддержкой </w:t>
      </w:r>
      <w:r>
        <w:rPr>
          <w:shd w:val="clear" w:color="auto" w:fill="FFFFFF"/>
          <w:lang w:val="en-US"/>
        </w:rPr>
        <w:t>Web</w:t>
      </w:r>
      <w:r>
        <w:rPr>
          <w:shd w:val="clear" w:color="auto" w:fill="FFFFFF"/>
        </w:rPr>
        <w:t xml:space="preserve">-клиента и </w:t>
      </w:r>
      <w:r>
        <w:rPr>
          <w:shd w:val="clear" w:color="auto" w:fill="FFFFFF"/>
          <w:lang w:val="en-US"/>
        </w:rPr>
        <w:t>HTML</w:t>
      </w:r>
      <w:r>
        <w:rPr>
          <w:shd w:val="clear" w:color="auto" w:fill="FFFFFF"/>
        </w:rPr>
        <w:t xml:space="preserve">5, администраторы выполняют работу на ПК с поддержкой </w:t>
      </w:r>
      <w:r>
        <w:rPr>
          <w:shd w:val="clear" w:color="auto" w:fill="FFFFFF"/>
          <w:lang w:val="en-US"/>
        </w:rPr>
        <w:t>HTML</w:t>
      </w:r>
      <w:r>
        <w:rPr>
          <w:shd w:val="clear" w:color="auto" w:fill="FFFFFF"/>
        </w:rPr>
        <w:t xml:space="preserve">5. Сервер должен иметь операционную систему </w:t>
      </w:r>
      <w:r w:rsidRPr="000D3D31">
        <w:rPr>
          <w:szCs w:val="28"/>
          <w:lang w:val="en-US"/>
        </w:rPr>
        <w:t>Micros</w:t>
      </w:r>
      <w:r w:rsidRPr="000D3D31">
        <w:rPr>
          <w:szCs w:val="28"/>
        </w:rPr>
        <w:t>о</w:t>
      </w:r>
      <w:r w:rsidRPr="000D3D31">
        <w:rPr>
          <w:szCs w:val="28"/>
          <w:lang w:val="en-US"/>
        </w:rPr>
        <w:t>ft</w:t>
      </w:r>
      <w:r w:rsidRPr="000D3D31">
        <w:rPr>
          <w:szCs w:val="28"/>
        </w:rPr>
        <w:t xml:space="preserve"> </w:t>
      </w:r>
      <w:r w:rsidRPr="000D3D31">
        <w:rPr>
          <w:szCs w:val="28"/>
          <w:lang w:val="en-US"/>
        </w:rPr>
        <w:t>Windows</w:t>
      </w:r>
      <w:r w:rsidRPr="000D3D31">
        <w:rPr>
          <w:szCs w:val="28"/>
        </w:rPr>
        <w:t xml:space="preserve"> 8 или выше.</w:t>
      </w:r>
    </w:p>
    <w:p w14:paraId="75F79BED" w14:textId="77777777" w:rsidR="002E5461" w:rsidRDefault="002E5461" w:rsidP="002E5461">
      <w:pPr>
        <w:rPr>
          <w:lang w:eastAsia="ru-RU"/>
        </w:rPr>
      </w:pPr>
      <w:r>
        <w:rPr>
          <w:noProof/>
          <w:lang w:eastAsia="ru-RU"/>
        </w:rPr>
        <w:drawing>
          <wp:inline distT="0" distB="0" distL="0" distR="0" wp14:anchorId="700D57E1" wp14:editId="4AF15809">
            <wp:extent cx="5940425" cy="4901801"/>
            <wp:effectExtent l="0" t="0" r="3175" b="0"/>
            <wp:docPr id="5" name="Рисунок 5" descr="Bezymya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zymyann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901801"/>
                    </a:xfrm>
                    <a:prstGeom prst="rect">
                      <a:avLst/>
                    </a:prstGeom>
                    <a:noFill/>
                    <a:ln>
                      <a:noFill/>
                    </a:ln>
                  </pic:spPr>
                </pic:pic>
              </a:graphicData>
            </a:graphic>
          </wp:inline>
        </w:drawing>
      </w:r>
    </w:p>
    <w:p w14:paraId="3725DA1F" w14:textId="77777777" w:rsidR="002E5461" w:rsidRDefault="002E5461" w:rsidP="002E5461">
      <w:pPr>
        <w:jc w:val="center"/>
        <w:rPr>
          <w:lang w:eastAsia="ru-RU"/>
        </w:rPr>
      </w:pPr>
      <w:r>
        <w:rPr>
          <w:lang w:eastAsia="ru-RU"/>
        </w:rPr>
        <w:t>Рисунок 1.</w:t>
      </w:r>
      <w:r w:rsidRPr="00C612EE">
        <w:rPr>
          <w:lang w:eastAsia="ru-RU"/>
        </w:rPr>
        <w:t xml:space="preserve"> </w:t>
      </w:r>
      <w:r>
        <w:rPr>
          <w:lang w:eastAsia="ru-RU"/>
        </w:rPr>
        <w:t xml:space="preserve">Структурная схема функционирования системы </w:t>
      </w:r>
      <w:proofErr w:type="spellStart"/>
      <w:r>
        <w:rPr>
          <w:shd w:val="clear" w:color="auto" w:fill="FFFFFF"/>
          <w:lang w:val="en-US"/>
        </w:rPr>
        <w:t>SysCP</w:t>
      </w:r>
      <w:proofErr w:type="spellEnd"/>
    </w:p>
    <w:p w14:paraId="422D9707" w14:textId="77777777" w:rsidR="00C612EE" w:rsidRDefault="00C612EE" w:rsidP="00C612EE">
      <w:pPr>
        <w:rPr>
          <w:lang w:eastAsia="ru-RU"/>
        </w:rPr>
      </w:pPr>
    </w:p>
    <w:p w14:paraId="6A07B11F" w14:textId="77777777" w:rsidR="002E5461" w:rsidRDefault="002E5461" w:rsidP="00C612EE">
      <w:pPr>
        <w:rPr>
          <w:lang w:eastAsia="ru-RU"/>
        </w:rPr>
      </w:pPr>
    </w:p>
    <w:p w14:paraId="4422DA56" w14:textId="77777777" w:rsidR="002E5461" w:rsidRDefault="00B97082" w:rsidP="00F75972">
      <w:pPr>
        <w:pStyle w:val="1"/>
        <w:ind w:firstLine="0"/>
        <w:rPr>
          <w:shd w:val="clear" w:color="auto" w:fill="FFFFFF"/>
        </w:rPr>
      </w:pPr>
      <w:r w:rsidRPr="00D64F81">
        <w:rPr>
          <w:lang w:eastAsia="ru-RU"/>
        </w:rPr>
        <w:br w:type="page"/>
      </w:r>
      <w:bookmarkStart w:id="3" w:name="_Toc140249102"/>
      <w:r w:rsidR="00F75972">
        <w:rPr>
          <w:shd w:val="clear" w:color="auto" w:fill="FFFFFF"/>
        </w:rPr>
        <w:lastRenderedPageBreak/>
        <w:t>Выполнение программы</w:t>
      </w:r>
      <w:bookmarkEnd w:id="3"/>
    </w:p>
    <w:p w14:paraId="081EFA8D" w14:textId="77777777" w:rsidR="007913A2" w:rsidRPr="007913A2" w:rsidRDefault="007913A2" w:rsidP="007913A2">
      <w:pPr>
        <w:pStyle w:val="2"/>
      </w:pPr>
      <w:bookmarkStart w:id="4" w:name="_Toc140249103"/>
      <w:r>
        <w:t>1.Главаный экран</w:t>
      </w:r>
      <w:bookmarkEnd w:id="4"/>
    </w:p>
    <w:p w14:paraId="277E9684" w14:textId="77777777" w:rsidR="007821C1" w:rsidRPr="007821C1" w:rsidRDefault="007821C1" w:rsidP="007821C1">
      <w:r>
        <w:t>Стартовый экран панели оператора представлен на рисунке 2.</w:t>
      </w:r>
    </w:p>
    <w:p w14:paraId="3E610EA2" w14:textId="77777777" w:rsidR="002E5461" w:rsidRDefault="002E5461" w:rsidP="007821C1">
      <w:pPr>
        <w:jc w:val="center"/>
      </w:pPr>
      <w:r w:rsidRPr="006A07A6">
        <w:rPr>
          <w:rFonts w:ascii="Times New Roman CYR" w:hAnsi="Times New Roman CYR"/>
          <w:iCs/>
          <w:noProof/>
          <w:sz w:val="24"/>
          <w:szCs w:val="24"/>
          <w:lang w:eastAsia="ru-RU"/>
        </w:rPr>
        <w:drawing>
          <wp:inline distT="0" distB="0" distL="0" distR="0" wp14:anchorId="27CB3081" wp14:editId="39109988">
            <wp:extent cx="5728611" cy="2777067"/>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9652" cy="2796963"/>
                    </a:xfrm>
                    <a:prstGeom prst="rect">
                      <a:avLst/>
                    </a:prstGeom>
                  </pic:spPr>
                </pic:pic>
              </a:graphicData>
            </a:graphic>
          </wp:inline>
        </w:drawing>
      </w:r>
    </w:p>
    <w:p w14:paraId="2C7B3E09" w14:textId="77777777" w:rsidR="007821C1" w:rsidRDefault="007821C1" w:rsidP="007821C1">
      <w:pPr>
        <w:jc w:val="center"/>
        <w:rPr>
          <w:lang w:eastAsia="ru-RU"/>
        </w:rPr>
      </w:pPr>
      <w:r>
        <w:rPr>
          <w:lang w:eastAsia="ru-RU"/>
        </w:rPr>
        <w:t>Рисунок 2. Стартовый экран панели оператора</w:t>
      </w:r>
    </w:p>
    <w:p w14:paraId="0F07A94D" w14:textId="77777777" w:rsidR="007821C1" w:rsidRPr="00EE0318" w:rsidRDefault="007821C1" w:rsidP="000B4F88">
      <w:r w:rsidRPr="00EE0318">
        <w:t>Кнопка “Назад” предназначена для перехода на сторонние страницы</w:t>
      </w:r>
      <w:r w:rsidR="00EE0318">
        <w:t>.</w:t>
      </w:r>
    </w:p>
    <w:p w14:paraId="33F6B422" w14:textId="77777777" w:rsidR="007821C1" w:rsidRPr="00EE0318" w:rsidRDefault="007821C1" w:rsidP="000B4F88">
      <w:r w:rsidRPr="00EE0318">
        <w:t xml:space="preserve">Кнопка “генерация чек-листа” предназначена </w:t>
      </w:r>
      <w:proofErr w:type="gramStart"/>
      <w:r w:rsidRPr="00EE0318">
        <w:t>для формировании</w:t>
      </w:r>
      <w:proofErr w:type="gramEnd"/>
      <w:r w:rsidRPr="00EE0318">
        <w:t xml:space="preserve"> акта выполненных работ</w:t>
      </w:r>
      <w:r w:rsidR="00EE0318">
        <w:t>.</w:t>
      </w:r>
    </w:p>
    <w:p w14:paraId="1A6948EE" w14:textId="77777777" w:rsidR="007821C1" w:rsidRPr="00EE0318" w:rsidRDefault="007821C1" w:rsidP="000B4F88">
      <w:r w:rsidRPr="00EE0318">
        <w:t>Кнопка “СОЖ” предназначена для внесения данных о замене смазочно-охлаждающей жидкости</w:t>
      </w:r>
      <w:r w:rsidR="00EE0318">
        <w:t>.</w:t>
      </w:r>
    </w:p>
    <w:p w14:paraId="541F9E5D" w14:textId="77777777" w:rsidR="007821C1" w:rsidRPr="00EE0318" w:rsidRDefault="007821C1" w:rsidP="000B4F88">
      <w:r w:rsidRPr="00EE0318">
        <w:t>Кнопка “Служба” предназначена для выбора службы</w:t>
      </w:r>
      <w:r w:rsidR="00EE0318">
        <w:t>.</w:t>
      </w:r>
    </w:p>
    <w:p w14:paraId="5C0B2FB3" w14:textId="77777777" w:rsidR="007821C1" w:rsidRPr="00EE0318" w:rsidRDefault="007821C1" w:rsidP="000B4F88">
      <w:r w:rsidRPr="00EE0318">
        <w:t>Кнопка “Пароль” предназначена для ввода пароля, для разделения служб</w:t>
      </w:r>
      <w:r w:rsidR="00EE0318">
        <w:t>.</w:t>
      </w:r>
    </w:p>
    <w:p w14:paraId="3431BEAB" w14:textId="77777777" w:rsidR="007821C1" w:rsidRDefault="007821C1" w:rsidP="000B4F88">
      <w:r w:rsidRPr="00EE0318">
        <w:t xml:space="preserve">Кнопки “ТО 0-160” “ТО 160-500” “ТО 500-1500+” предназначены для выбора и перехода </w:t>
      </w:r>
      <w:r w:rsidR="00EE0318" w:rsidRPr="00EE0318">
        <w:t>на необходимое ТО</w:t>
      </w:r>
      <w:r w:rsidR="00EE0318">
        <w:t>.</w:t>
      </w:r>
    </w:p>
    <w:p w14:paraId="736C7B63" w14:textId="36B3CE13" w:rsidR="000B4F88" w:rsidRDefault="00EE0318" w:rsidP="000B4F88">
      <w:r>
        <w:t xml:space="preserve">На рисунке 3 представлена активация кнопки </w:t>
      </w:r>
      <w:r w:rsidRPr="00EE0318">
        <w:t>“</w:t>
      </w:r>
      <w:r>
        <w:t>СОЖ</w:t>
      </w:r>
      <w:r w:rsidR="00B472F3" w:rsidRPr="00B472F3">
        <w:t>”</w:t>
      </w:r>
      <w:r>
        <w:t xml:space="preserve">. В появившимся оке представлена информация о последней замене СОЖ. Также в нижней части всплывающего окна представлен </w:t>
      </w:r>
      <w:proofErr w:type="gramStart"/>
      <w:r>
        <w:t>выбор</w:t>
      </w:r>
      <w:proofErr w:type="gramEnd"/>
      <w:r>
        <w:t xml:space="preserve"> реализованный кнопками </w:t>
      </w:r>
      <w:r w:rsidRPr="00EE0318">
        <w:t>“</w:t>
      </w:r>
      <w:r>
        <w:t>Замена СОЖ</w:t>
      </w:r>
      <w:r w:rsidRPr="00EE0318">
        <w:t>”</w:t>
      </w:r>
      <w:r w:rsidR="000A32F8">
        <w:t xml:space="preserve"> или </w:t>
      </w:r>
      <w:r w:rsidR="000A32F8" w:rsidRPr="000A32F8">
        <w:t>“</w:t>
      </w:r>
      <w:r w:rsidR="000A32F8">
        <w:t>Отмена</w:t>
      </w:r>
      <w:r w:rsidR="000A32F8" w:rsidRPr="000A32F8">
        <w:t>”</w:t>
      </w:r>
      <w:r w:rsidR="000A32F8">
        <w:t xml:space="preserve">. При нажатии на кнопку </w:t>
      </w:r>
      <w:r w:rsidR="000A32F8" w:rsidRPr="00EE0318">
        <w:t>“</w:t>
      </w:r>
      <w:r w:rsidR="000A32F8">
        <w:t>Замена СОЖ</w:t>
      </w:r>
      <w:r w:rsidR="000A32F8" w:rsidRPr="00EE0318">
        <w:t>”</w:t>
      </w:r>
      <w:r w:rsidR="000A32F8">
        <w:t xml:space="preserve"> на сервер отправляются данные о замене СОЖ</w:t>
      </w:r>
      <w:r w:rsidR="007A74F4">
        <w:t xml:space="preserve">, при нажатии кнопки </w:t>
      </w:r>
      <w:r w:rsidR="007A74F4" w:rsidRPr="007A74F4">
        <w:t>‘</w:t>
      </w:r>
      <w:r w:rsidR="007A74F4">
        <w:t>Отмена</w:t>
      </w:r>
      <w:r w:rsidR="007A74F4" w:rsidRPr="007A74F4">
        <w:t>’</w:t>
      </w:r>
      <w:r w:rsidR="007A74F4">
        <w:t xml:space="preserve"> замена СОЖ не будет осуществлена и оператор вернется на главный стартовый экран.</w:t>
      </w:r>
    </w:p>
    <w:p w14:paraId="23C679EE" w14:textId="77777777" w:rsidR="00EE0318" w:rsidRDefault="00EE0318" w:rsidP="00EE0318">
      <w:pPr>
        <w:jc w:val="center"/>
      </w:pPr>
      <w:r w:rsidRPr="00EE0318">
        <w:rPr>
          <w:noProof/>
        </w:rPr>
        <w:lastRenderedPageBreak/>
        <w:drawing>
          <wp:inline distT="0" distB="0" distL="0" distR="0" wp14:anchorId="4CDED9FC" wp14:editId="1C5D81C0">
            <wp:extent cx="4819183" cy="28384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0865" cy="2857110"/>
                    </a:xfrm>
                    <a:prstGeom prst="rect">
                      <a:avLst/>
                    </a:prstGeom>
                  </pic:spPr>
                </pic:pic>
              </a:graphicData>
            </a:graphic>
          </wp:inline>
        </w:drawing>
      </w:r>
    </w:p>
    <w:p w14:paraId="104067C5" w14:textId="77777777" w:rsidR="007A74F4" w:rsidRDefault="007A74F4" w:rsidP="007A74F4">
      <w:pPr>
        <w:jc w:val="center"/>
        <w:rPr>
          <w:lang w:eastAsia="ru-RU"/>
        </w:rPr>
      </w:pPr>
      <w:r>
        <w:rPr>
          <w:lang w:eastAsia="ru-RU"/>
        </w:rPr>
        <w:t>Рисунок 2. Окно замены СОЖ</w:t>
      </w:r>
    </w:p>
    <w:p w14:paraId="11D9AEE9" w14:textId="2BE1DCC0" w:rsidR="000B4F88" w:rsidRDefault="000B4F88" w:rsidP="000B4F88">
      <w:pPr>
        <w:rPr>
          <w:lang w:eastAsia="ru-RU"/>
        </w:rPr>
      </w:pPr>
      <w:r>
        <w:rPr>
          <w:shd w:val="clear" w:color="auto" w:fill="FFFFFF"/>
        </w:rPr>
        <w:t xml:space="preserve">На рисунке 3 представлено окно с выбором проделанных работ. </w:t>
      </w:r>
      <w:r>
        <w:rPr>
          <w:lang w:eastAsia="ru-RU"/>
        </w:rPr>
        <w:t xml:space="preserve">При нажатии кнопки </w:t>
      </w:r>
      <w:r w:rsidRPr="000B4F88">
        <w:rPr>
          <w:lang w:eastAsia="ru-RU"/>
        </w:rPr>
        <w:t>“</w:t>
      </w:r>
      <w:r>
        <w:rPr>
          <w:lang w:eastAsia="ru-RU"/>
        </w:rPr>
        <w:t>Отправка чек листа</w:t>
      </w:r>
      <w:r w:rsidRPr="000B4F88">
        <w:rPr>
          <w:lang w:eastAsia="ru-RU"/>
        </w:rPr>
        <w:t>”</w:t>
      </w:r>
      <w:r>
        <w:rPr>
          <w:lang w:eastAsia="ru-RU"/>
        </w:rPr>
        <w:t xml:space="preserve"> выбранные работы</w:t>
      </w:r>
      <w:r>
        <w:rPr>
          <w:shd w:val="clear" w:color="auto" w:fill="FFFFFF"/>
        </w:rPr>
        <w:t>, которые представлены в окне, работы попадают в чек-</w:t>
      </w:r>
      <w:proofErr w:type="gramStart"/>
      <w:r>
        <w:rPr>
          <w:shd w:val="clear" w:color="auto" w:fill="FFFFFF"/>
        </w:rPr>
        <w:t>лист  формирования</w:t>
      </w:r>
      <w:proofErr w:type="gramEnd"/>
      <w:r>
        <w:rPr>
          <w:shd w:val="clear" w:color="auto" w:fill="FFFFFF"/>
        </w:rPr>
        <w:t xml:space="preserve">  будущего чек-лист выполненных работ.</w:t>
      </w:r>
      <w:r w:rsidRPr="00E66909">
        <w:rPr>
          <w:lang w:eastAsia="ru-RU"/>
        </w:rPr>
        <w:t xml:space="preserve"> </w:t>
      </w:r>
      <w:r>
        <w:rPr>
          <w:lang w:eastAsia="ru-RU"/>
        </w:rPr>
        <w:t xml:space="preserve">При нажатии </w:t>
      </w:r>
      <w:proofErr w:type="gramStart"/>
      <w:r>
        <w:rPr>
          <w:lang w:eastAsia="ru-RU"/>
        </w:rPr>
        <w:t xml:space="preserve">кнопки  </w:t>
      </w:r>
      <w:r w:rsidRPr="000B4F88">
        <w:rPr>
          <w:lang w:eastAsia="ru-RU"/>
        </w:rPr>
        <w:t>“</w:t>
      </w:r>
      <w:proofErr w:type="gramEnd"/>
      <w:r>
        <w:rPr>
          <w:lang w:eastAsia="ru-RU"/>
        </w:rPr>
        <w:t>Назад</w:t>
      </w:r>
      <w:r w:rsidRPr="000B4F88">
        <w:rPr>
          <w:lang w:eastAsia="ru-RU"/>
        </w:rPr>
        <w:t>”</w:t>
      </w:r>
      <w:r>
        <w:rPr>
          <w:lang w:eastAsia="ru-RU"/>
        </w:rPr>
        <w:t xml:space="preserve"> </w:t>
      </w:r>
      <w:r w:rsidR="00E9252D">
        <w:rPr>
          <w:lang w:eastAsia="ru-RU"/>
        </w:rPr>
        <w:t>оператор</w:t>
      </w:r>
      <w:r>
        <w:rPr>
          <w:lang w:eastAsia="ru-RU"/>
        </w:rPr>
        <w:t xml:space="preserve"> вернется на стартовый экран панели.</w:t>
      </w:r>
      <w:r w:rsidR="00E9252D">
        <w:rPr>
          <w:lang w:eastAsia="ru-RU"/>
        </w:rPr>
        <w:t xml:space="preserve"> При нажатии имени отчета оператор перейдет на экран просмотра информации об отчете.</w:t>
      </w:r>
    </w:p>
    <w:p w14:paraId="6717D8EA" w14:textId="77777777" w:rsidR="00E66909" w:rsidRDefault="00E66909" w:rsidP="000B4F88">
      <w:pPr>
        <w:jc w:val="center"/>
        <w:rPr>
          <w:lang w:eastAsia="ru-RU"/>
        </w:rPr>
      </w:pPr>
      <w:r w:rsidRPr="00E66909">
        <w:rPr>
          <w:noProof/>
          <w:lang w:eastAsia="ru-RU"/>
        </w:rPr>
        <w:drawing>
          <wp:inline distT="0" distB="0" distL="0" distR="0" wp14:anchorId="4A475720" wp14:editId="2DE63F31">
            <wp:extent cx="5520564" cy="3622152"/>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7455" cy="3633234"/>
                    </a:xfrm>
                    <a:prstGeom prst="rect">
                      <a:avLst/>
                    </a:prstGeom>
                  </pic:spPr>
                </pic:pic>
              </a:graphicData>
            </a:graphic>
          </wp:inline>
        </w:drawing>
      </w:r>
    </w:p>
    <w:p w14:paraId="18E972A9" w14:textId="77777777" w:rsidR="000B4F88" w:rsidRDefault="000B4F88" w:rsidP="000B4F88">
      <w:pPr>
        <w:jc w:val="center"/>
        <w:rPr>
          <w:lang w:eastAsia="ru-RU"/>
        </w:rPr>
      </w:pPr>
      <w:r>
        <w:rPr>
          <w:lang w:eastAsia="ru-RU"/>
        </w:rPr>
        <w:t>Рисунок 3. Окно выбора проделанных работ.</w:t>
      </w:r>
    </w:p>
    <w:p w14:paraId="4EE07537" w14:textId="77777777" w:rsidR="007913A2" w:rsidRDefault="000B4F88" w:rsidP="008A056B">
      <w:pPr>
        <w:pStyle w:val="2"/>
        <w:rPr>
          <w:lang w:eastAsia="ru-RU"/>
        </w:rPr>
      </w:pPr>
      <w:r>
        <w:rPr>
          <w:shd w:val="clear" w:color="auto" w:fill="FFFFFF"/>
        </w:rPr>
        <w:br w:type="page"/>
      </w:r>
      <w:bookmarkStart w:id="5" w:name="_Toc140249104"/>
      <w:r w:rsidR="007913A2">
        <w:rPr>
          <w:lang w:eastAsia="ru-RU"/>
        </w:rPr>
        <w:lastRenderedPageBreak/>
        <w:t>2.Э</w:t>
      </w:r>
      <w:r w:rsidR="00CD69E6">
        <w:rPr>
          <w:lang w:eastAsia="ru-RU"/>
        </w:rPr>
        <w:t>кран формирования отчета</w:t>
      </w:r>
      <w:bookmarkEnd w:id="5"/>
    </w:p>
    <w:p w14:paraId="13FDA530" w14:textId="77777777" w:rsidR="007A74F4" w:rsidRDefault="007A74F4" w:rsidP="007A74F4">
      <w:pPr>
        <w:rPr>
          <w:lang w:eastAsia="ru-RU"/>
        </w:rPr>
      </w:pPr>
      <w:r>
        <w:rPr>
          <w:lang w:eastAsia="ru-RU"/>
        </w:rPr>
        <w:t xml:space="preserve">На рисунке </w:t>
      </w:r>
      <w:r w:rsidR="007913A2">
        <w:rPr>
          <w:lang w:eastAsia="ru-RU"/>
        </w:rPr>
        <w:t>4</w:t>
      </w:r>
      <w:r>
        <w:rPr>
          <w:lang w:eastAsia="ru-RU"/>
        </w:rPr>
        <w:t xml:space="preserve"> представлена экран формирования </w:t>
      </w:r>
      <w:r w:rsidR="00CD69E6">
        <w:rPr>
          <w:lang w:eastAsia="ru-RU"/>
        </w:rPr>
        <w:t xml:space="preserve">отчета </w:t>
      </w:r>
      <w:r>
        <w:rPr>
          <w:lang w:eastAsia="ru-RU"/>
        </w:rPr>
        <w:t>выбранных работ.</w:t>
      </w:r>
    </w:p>
    <w:p w14:paraId="04B6CCA0" w14:textId="77777777" w:rsidR="007A74F4" w:rsidRDefault="006E5D2D" w:rsidP="007A74F4">
      <w:pPr>
        <w:jc w:val="center"/>
        <w:rPr>
          <w:lang w:eastAsia="ru-RU"/>
        </w:rPr>
      </w:pPr>
      <w:r w:rsidRPr="006E5D2D">
        <w:rPr>
          <w:noProof/>
          <w:lang w:eastAsia="ru-RU"/>
        </w:rPr>
        <w:drawing>
          <wp:inline distT="0" distB="0" distL="0" distR="0" wp14:anchorId="75130919" wp14:editId="7650FD2A">
            <wp:extent cx="4314625" cy="5048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9426" cy="5065724"/>
                    </a:xfrm>
                    <a:prstGeom prst="rect">
                      <a:avLst/>
                    </a:prstGeom>
                  </pic:spPr>
                </pic:pic>
              </a:graphicData>
            </a:graphic>
          </wp:inline>
        </w:drawing>
      </w:r>
    </w:p>
    <w:p w14:paraId="73D4D3B7" w14:textId="77777777" w:rsidR="007A74F4" w:rsidRDefault="007A74F4" w:rsidP="007A74F4">
      <w:pPr>
        <w:jc w:val="center"/>
        <w:rPr>
          <w:lang w:eastAsia="ru-RU"/>
        </w:rPr>
      </w:pPr>
      <w:r>
        <w:rPr>
          <w:lang w:eastAsia="ru-RU"/>
        </w:rPr>
        <w:t xml:space="preserve">Рисунок </w:t>
      </w:r>
      <w:r w:rsidR="007913A2">
        <w:rPr>
          <w:lang w:eastAsia="ru-RU"/>
        </w:rPr>
        <w:t>4</w:t>
      </w:r>
      <w:r>
        <w:rPr>
          <w:lang w:eastAsia="ru-RU"/>
        </w:rPr>
        <w:t xml:space="preserve">. Экран </w:t>
      </w:r>
      <w:r w:rsidR="00CD69E6">
        <w:rPr>
          <w:lang w:eastAsia="ru-RU"/>
        </w:rPr>
        <w:t>формирования отчета выполненных</w:t>
      </w:r>
      <w:r>
        <w:rPr>
          <w:lang w:eastAsia="ru-RU"/>
        </w:rPr>
        <w:t xml:space="preserve"> работ</w:t>
      </w:r>
    </w:p>
    <w:p w14:paraId="46CAF928" w14:textId="77777777" w:rsidR="007A74F4" w:rsidRDefault="007A74F4" w:rsidP="006E5D2D">
      <w:pPr>
        <w:rPr>
          <w:lang w:eastAsia="ru-RU"/>
        </w:rPr>
      </w:pPr>
      <w:r>
        <w:rPr>
          <w:lang w:eastAsia="ru-RU"/>
        </w:rPr>
        <w:t>Экран формирования выбранных работ включает в себя</w:t>
      </w:r>
      <w:r w:rsidRPr="007A74F4">
        <w:rPr>
          <w:lang w:eastAsia="ru-RU"/>
        </w:rPr>
        <w:t>:</w:t>
      </w:r>
      <w:r>
        <w:rPr>
          <w:lang w:eastAsia="ru-RU"/>
        </w:rPr>
        <w:t xml:space="preserve"> информация о </w:t>
      </w:r>
      <w:r w:rsidR="006E5D2D">
        <w:rPr>
          <w:lang w:eastAsia="ru-RU"/>
        </w:rPr>
        <w:t>формировании последнего выполненного</w:t>
      </w:r>
      <w:r>
        <w:rPr>
          <w:lang w:eastAsia="ru-RU"/>
        </w:rPr>
        <w:t xml:space="preserve"> </w:t>
      </w:r>
      <w:r w:rsidR="006E5D2D">
        <w:rPr>
          <w:lang w:eastAsia="ru-RU"/>
        </w:rPr>
        <w:t xml:space="preserve">отчета </w:t>
      </w:r>
      <w:proofErr w:type="spellStart"/>
      <w:r>
        <w:rPr>
          <w:lang w:eastAsia="ru-RU"/>
        </w:rPr>
        <w:t>ТОиР</w:t>
      </w:r>
      <w:proofErr w:type="spellEnd"/>
      <w:r w:rsidR="006E5D2D">
        <w:rPr>
          <w:lang w:eastAsia="ru-RU"/>
        </w:rPr>
        <w:t>, группу кнопок для выполнения ряда действий (” Назад</w:t>
      </w:r>
      <w:r w:rsidR="006E5D2D" w:rsidRPr="006E5D2D">
        <w:rPr>
          <w:lang w:eastAsia="ru-RU"/>
        </w:rPr>
        <w:t>”</w:t>
      </w:r>
      <w:proofErr w:type="gramStart"/>
      <w:r w:rsidR="006E5D2D" w:rsidRPr="006E5D2D">
        <w:rPr>
          <w:lang w:eastAsia="ru-RU"/>
        </w:rPr>
        <w:t>,</w:t>
      </w:r>
      <w:r w:rsidR="006E5D2D">
        <w:rPr>
          <w:lang w:eastAsia="ru-RU"/>
        </w:rPr>
        <w:t xml:space="preserve"> </w:t>
      </w:r>
      <w:r w:rsidR="006E5D2D" w:rsidRPr="006E5D2D">
        <w:rPr>
          <w:lang w:eastAsia="ru-RU"/>
        </w:rPr>
        <w:t>”</w:t>
      </w:r>
      <w:proofErr w:type="gramEnd"/>
      <w:r w:rsidR="006E5D2D">
        <w:rPr>
          <w:lang w:eastAsia="ru-RU"/>
        </w:rPr>
        <w:t xml:space="preserve"> Добавить работу</w:t>
      </w:r>
      <w:r w:rsidR="006E5D2D" w:rsidRPr="006E5D2D">
        <w:rPr>
          <w:lang w:eastAsia="ru-RU"/>
        </w:rPr>
        <w:t>”,</w:t>
      </w:r>
      <w:r w:rsidR="006E5D2D">
        <w:rPr>
          <w:lang w:eastAsia="ru-RU"/>
        </w:rPr>
        <w:t xml:space="preserve"> </w:t>
      </w:r>
      <w:r w:rsidR="006E5D2D" w:rsidRPr="006E5D2D">
        <w:rPr>
          <w:lang w:eastAsia="ru-RU"/>
        </w:rPr>
        <w:t>”</w:t>
      </w:r>
      <w:r w:rsidR="006E5D2D">
        <w:rPr>
          <w:lang w:eastAsia="ru-RU"/>
        </w:rPr>
        <w:t xml:space="preserve"> Оформить акт</w:t>
      </w:r>
      <w:r w:rsidR="006E5D2D" w:rsidRPr="006E5D2D">
        <w:rPr>
          <w:lang w:eastAsia="ru-RU"/>
        </w:rPr>
        <w:t>”</w:t>
      </w:r>
      <w:r w:rsidR="006E5D2D">
        <w:rPr>
          <w:lang w:eastAsia="ru-RU"/>
        </w:rPr>
        <w:t xml:space="preserve">), а также таблицу материалов и работ. </w:t>
      </w:r>
    </w:p>
    <w:p w14:paraId="73C56019" w14:textId="77777777" w:rsidR="007913A2" w:rsidRDefault="006E5D2D" w:rsidP="006E5D2D">
      <w:pPr>
        <w:rPr>
          <w:lang w:eastAsia="ru-RU"/>
        </w:rPr>
      </w:pPr>
      <w:r>
        <w:rPr>
          <w:lang w:eastAsia="ru-RU"/>
        </w:rPr>
        <w:t xml:space="preserve">В каждой из таблиц предусмотрено основных и дополнительных данных, </w:t>
      </w:r>
      <w:r w:rsidR="007913A2">
        <w:rPr>
          <w:lang w:eastAsia="ru-RU"/>
        </w:rPr>
        <w:t>при поле</w:t>
      </w:r>
      <w:r>
        <w:rPr>
          <w:lang w:eastAsia="ru-RU"/>
        </w:rPr>
        <w:t xml:space="preserve"> </w:t>
      </w:r>
      <w:r w:rsidRPr="006E5D2D">
        <w:rPr>
          <w:lang w:eastAsia="ru-RU"/>
        </w:rPr>
        <w:t>“</w:t>
      </w:r>
      <w:r>
        <w:rPr>
          <w:lang w:eastAsia="ru-RU"/>
        </w:rPr>
        <w:t>Дополнительные материалы</w:t>
      </w:r>
      <w:r w:rsidRPr="006E5D2D">
        <w:rPr>
          <w:lang w:eastAsia="ru-RU"/>
        </w:rPr>
        <w:t>”</w:t>
      </w:r>
      <w:r>
        <w:rPr>
          <w:lang w:eastAsia="ru-RU"/>
        </w:rPr>
        <w:t xml:space="preserve"> и </w:t>
      </w:r>
      <w:r w:rsidRPr="006E5D2D">
        <w:rPr>
          <w:lang w:eastAsia="ru-RU"/>
        </w:rPr>
        <w:t>“</w:t>
      </w:r>
      <w:r>
        <w:rPr>
          <w:lang w:eastAsia="ru-RU"/>
        </w:rPr>
        <w:t>Дополнительные работы</w:t>
      </w:r>
      <w:r w:rsidRPr="006E5D2D">
        <w:rPr>
          <w:lang w:eastAsia="ru-RU"/>
        </w:rPr>
        <w:t xml:space="preserve">” </w:t>
      </w:r>
      <w:r>
        <w:rPr>
          <w:lang w:eastAsia="ru-RU"/>
        </w:rPr>
        <w:t xml:space="preserve">формируются дополнительные ячейки, до 20 штук. </w:t>
      </w:r>
    </w:p>
    <w:p w14:paraId="7604A6D9" w14:textId="77777777" w:rsidR="006E5D2D" w:rsidRDefault="006E5D2D" w:rsidP="006E5D2D">
      <w:pPr>
        <w:rPr>
          <w:lang w:eastAsia="ru-RU"/>
        </w:rPr>
      </w:pPr>
      <w:r>
        <w:rPr>
          <w:lang w:eastAsia="ru-RU"/>
        </w:rPr>
        <w:t>Таблица материалов разбита на 3 столбца</w:t>
      </w:r>
      <w:r w:rsidRPr="007913A2">
        <w:rPr>
          <w:lang w:eastAsia="ru-RU"/>
        </w:rPr>
        <w:t>:</w:t>
      </w:r>
      <w:r>
        <w:rPr>
          <w:lang w:eastAsia="ru-RU"/>
        </w:rPr>
        <w:t xml:space="preserve"> </w:t>
      </w:r>
      <w:r w:rsidR="007913A2">
        <w:rPr>
          <w:lang w:eastAsia="ru-RU"/>
        </w:rPr>
        <w:t>материалы, количество</w:t>
      </w:r>
      <w:r w:rsidR="007913A2" w:rsidRPr="007913A2">
        <w:rPr>
          <w:lang w:eastAsia="ru-RU"/>
        </w:rPr>
        <w:t xml:space="preserve">, </w:t>
      </w:r>
      <w:r w:rsidR="007913A2">
        <w:rPr>
          <w:lang w:eastAsia="ru-RU"/>
        </w:rPr>
        <w:t xml:space="preserve">активация. Материалы и количество берутся из базы данных, при необходимости истраченное количество можно редактировать. В </w:t>
      </w:r>
      <w:r w:rsidR="007913A2">
        <w:rPr>
          <w:lang w:eastAsia="ru-RU"/>
        </w:rPr>
        <w:lastRenderedPageBreak/>
        <w:t>дополнительных материалах следует указать какой тип материалов потрачен и какое количество израсходовано. Для формирования отчетов в столбце активация необходимо указать какой из видов материала был израсходован.</w:t>
      </w:r>
    </w:p>
    <w:p w14:paraId="2B81D822" w14:textId="77777777" w:rsidR="007913A2" w:rsidRDefault="007913A2" w:rsidP="007913A2">
      <w:pPr>
        <w:rPr>
          <w:lang w:eastAsia="ru-RU"/>
        </w:rPr>
      </w:pPr>
      <w:r>
        <w:rPr>
          <w:lang w:eastAsia="ru-RU"/>
        </w:rPr>
        <w:t>Таблица материалов разбита на 2 столбца</w:t>
      </w:r>
      <w:r w:rsidRPr="007913A2">
        <w:rPr>
          <w:lang w:eastAsia="ru-RU"/>
        </w:rPr>
        <w:t>:</w:t>
      </w:r>
      <w:r>
        <w:rPr>
          <w:lang w:eastAsia="ru-RU"/>
        </w:rPr>
        <w:t xml:space="preserve"> работа и выполнение. Наименование работ берутся из базы данных</w:t>
      </w:r>
      <w:r w:rsidR="00CD69E6">
        <w:rPr>
          <w:lang w:eastAsia="ru-RU"/>
        </w:rPr>
        <w:t xml:space="preserve">. </w:t>
      </w:r>
      <w:r>
        <w:rPr>
          <w:lang w:eastAsia="ru-RU"/>
        </w:rPr>
        <w:t>В дополнительных р</w:t>
      </w:r>
      <w:r w:rsidR="00CD69E6">
        <w:rPr>
          <w:lang w:eastAsia="ru-RU"/>
        </w:rPr>
        <w:t>аботах следует указать наименование</w:t>
      </w:r>
      <w:r>
        <w:rPr>
          <w:lang w:eastAsia="ru-RU"/>
        </w:rPr>
        <w:t xml:space="preserve"> работ </w:t>
      </w:r>
      <w:r w:rsidR="00CD69E6">
        <w:rPr>
          <w:lang w:eastAsia="ru-RU"/>
        </w:rPr>
        <w:t>выполненных</w:t>
      </w:r>
      <w:r>
        <w:rPr>
          <w:lang w:eastAsia="ru-RU"/>
        </w:rPr>
        <w:t xml:space="preserve"> дополнительно. Для формирования отчетов в столбце активация необходимо указать какой из видов работ был выполнен.</w:t>
      </w:r>
    </w:p>
    <w:p w14:paraId="2F4D4939" w14:textId="77777777" w:rsidR="000B4F88" w:rsidRPr="00CD69E6" w:rsidRDefault="000B4F88" w:rsidP="007913A2">
      <w:pPr>
        <w:rPr>
          <w:lang w:eastAsia="ru-RU"/>
        </w:rPr>
      </w:pPr>
      <w:r>
        <w:rPr>
          <w:lang w:eastAsia="ru-RU"/>
        </w:rPr>
        <w:t>Для оформления отчета по выполненным работам нужно нажать кнопку</w:t>
      </w:r>
      <w:r w:rsidRPr="000B4F88">
        <w:rPr>
          <w:lang w:eastAsia="ru-RU"/>
        </w:rPr>
        <w:t xml:space="preserve"> “</w:t>
      </w:r>
      <w:r>
        <w:rPr>
          <w:lang w:eastAsia="ru-RU"/>
        </w:rPr>
        <w:t>Оформить акт</w:t>
      </w:r>
      <w:r w:rsidRPr="000B4F88">
        <w:rPr>
          <w:lang w:eastAsia="ru-RU"/>
        </w:rPr>
        <w:t>”</w:t>
      </w:r>
      <w:r>
        <w:rPr>
          <w:lang w:eastAsia="ru-RU"/>
        </w:rPr>
        <w:t xml:space="preserve">, после чего всплывет </w:t>
      </w:r>
      <w:proofErr w:type="gramStart"/>
      <w:r>
        <w:rPr>
          <w:lang w:eastAsia="ru-RU"/>
        </w:rPr>
        <w:t>окно</w:t>
      </w:r>
      <w:proofErr w:type="gramEnd"/>
      <w:r>
        <w:rPr>
          <w:lang w:eastAsia="ru-RU"/>
        </w:rPr>
        <w:t xml:space="preserve"> представленное на рисунке 5.</w:t>
      </w:r>
      <w:r w:rsidR="00CD69E6">
        <w:rPr>
          <w:lang w:eastAsia="ru-RU"/>
        </w:rPr>
        <w:t xml:space="preserve"> При нажатии </w:t>
      </w:r>
      <w:r w:rsidR="00CD69E6" w:rsidRPr="00CD69E6">
        <w:rPr>
          <w:lang w:eastAsia="ru-RU"/>
        </w:rPr>
        <w:t>“</w:t>
      </w:r>
      <w:r w:rsidR="00CD69E6">
        <w:rPr>
          <w:lang w:eastAsia="ru-RU"/>
        </w:rPr>
        <w:t>Отправить отчет</w:t>
      </w:r>
      <w:r w:rsidR="00CD69E6" w:rsidRPr="00CD69E6">
        <w:rPr>
          <w:lang w:eastAsia="ru-RU"/>
        </w:rPr>
        <w:t xml:space="preserve">” </w:t>
      </w:r>
      <w:r w:rsidR="00CD69E6">
        <w:rPr>
          <w:lang w:eastAsia="ru-RU"/>
        </w:rPr>
        <w:t>на сервер создан новый файл с отчетом выполненных работ</w:t>
      </w:r>
      <w:r w:rsidR="00CD69E6" w:rsidRPr="00CD69E6">
        <w:rPr>
          <w:lang w:eastAsia="ru-RU"/>
        </w:rPr>
        <w:t>,</w:t>
      </w:r>
      <w:r w:rsidR="00CD69E6">
        <w:rPr>
          <w:lang w:eastAsia="ru-RU"/>
        </w:rPr>
        <w:t xml:space="preserve"> при нажатии кнопки </w:t>
      </w:r>
      <w:r w:rsidR="00CD69E6" w:rsidRPr="00CD69E6">
        <w:rPr>
          <w:lang w:eastAsia="ru-RU"/>
        </w:rPr>
        <w:t>“</w:t>
      </w:r>
      <w:r w:rsidR="00CD69E6">
        <w:rPr>
          <w:lang w:eastAsia="ru-RU"/>
        </w:rPr>
        <w:t>Отменить отправку</w:t>
      </w:r>
      <w:r w:rsidR="00CD69E6" w:rsidRPr="00CD69E6">
        <w:rPr>
          <w:lang w:eastAsia="ru-RU"/>
        </w:rPr>
        <w:t xml:space="preserve">” </w:t>
      </w:r>
      <w:r w:rsidR="00CD69E6">
        <w:rPr>
          <w:lang w:eastAsia="ru-RU"/>
        </w:rPr>
        <w:t>оператор вернется на экран формирования выполненных работ. На рисунке 5 представлен уведомление оператора о формирования отчета выполненных работ.</w:t>
      </w:r>
    </w:p>
    <w:p w14:paraId="42FEE460" w14:textId="77777777" w:rsidR="000B4F88" w:rsidRPr="000B4F88" w:rsidRDefault="000B4F88" w:rsidP="000B4F88">
      <w:pPr>
        <w:jc w:val="center"/>
        <w:rPr>
          <w:lang w:eastAsia="ru-RU"/>
        </w:rPr>
      </w:pPr>
      <w:r w:rsidRPr="000B4F88">
        <w:rPr>
          <w:noProof/>
          <w:lang w:eastAsia="ru-RU"/>
        </w:rPr>
        <w:drawing>
          <wp:inline distT="0" distB="0" distL="0" distR="0" wp14:anchorId="1C0D227B" wp14:editId="3EF083A7">
            <wp:extent cx="3676650" cy="4241812"/>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1274" cy="4258684"/>
                    </a:xfrm>
                    <a:prstGeom prst="rect">
                      <a:avLst/>
                    </a:prstGeom>
                  </pic:spPr>
                </pic:pic>
              </a:graphicData>
            </a:graphic>
          </wp:inline>
        </w:drawing>
      </w:r>
    </w:p>
    <w:p w14:paraId="478C1A74" w14:textId="77777777" w:rsidR="007913A2" w:rsidRDefault="00CD69E6" w:rsidP="00CD69E6">
      <w:pPr>
        <w:jc w:val="center"/>
        <w:rPr>
          <w:lang w:eastAsia="ru-RU"/>
        </w:rPr>
      </w:pPr>
      <w:r>
        <w:rPr>
          <w:lang w:eastAsia="ru-RU"/>
        </w:rPr>
        <w:t>Рисунок 5.</w:t>
      </w:r>
      <w:r w:rsidR="00416859">
        <w:rPr>
          <w:lang w:eastAsia="ru-RU"/>
        </w:rPr>
        <w:t>У</w:t>
      </w:r>
      <w:r>
        <w:rPr>
          <w:lang w:eastAsia="ru-RU"/>
        </w:rPr>
        <w:t>ведомение о формировании отчета</w:t>
      </w:r>
    </w:p>
    <w:p w14:paraId="64DFBD57" w14:textId="77777777" w:rsidR="00CD69E6" w:rsidRPr="00416859" w:rsidRDefault="00416859" w:rsidP="00CD69E6">
      <w:pPr>
        <w:rPr>
          <w:lang w:eastAsia="ru-RU"/>
        </w:rPr>
      </w:pPr>
      <w:r>
        <w:rPr>
          <w:lang w:eastAsia="ru-RU"/>
        </w:rPr>
        <w:lastRenderedPageBreak/>
        <w:t xml:space="preserve">При нажатии кнопки </w:t>
      </w:r>
      <w:r w:rsidRPr="00416859">
        <w:rPr>
          <w:lang w:eastAsia="ru-RU"/>
        </w:rPr>
        <w:t>“</w:t>
      </w:r>
      <w:r>
        <w:rPr>
          <w:lang w:eastAsia="ru-RU"/>
        </w:rPr>
        <w:t>Добавить работу</w:t>
      </w:r>
      <w:r w:rsidRPr="00416859">
        <w:rPr>
          <w:lang w:eastAsia="ru-RU"/>
        </w:rPr>
        <w:t>”</w:t>
      </w:r>
      <w:r>
        <w:rPr>
          <w:lang w:eastAsia="ru-RU"/>
        </w:rPr>
        <w:t xml:space="preserve"> происходит добавление</w:t>
      </w:r>
      <w:r w:rsidR="00CD69E6">
        <w:rPr>
          <w:lang w:eastAsia="ru-RU"/>
        </w:rPr>
        <w:t xml:space="preserve"> работ</w:t>
      </w:r>
      <w:r>
        <w:rPr>
          <w:lang w:eastAsia="ru-RU"/>
        </w:rPr>
        <w:t>ы</w:t>
      </w:r>
      <w:r w:rsidR="00CD69E6">
        <w:rPr>
          <w:lang w:eastAsia="ru-RU"/>
        </w:rPr>
        <w:t xml:space="preserve"> в базу данных на постоянной основе</w:t>
      </w:r>
      <w:r>
        <w:rPr>
          <w:lang w:eastAsia="ru-RU"/>
        </w:rPr>
        <w:t xml:space="preserve">. На рисунке 6 представлено окно добавления работ. В поле </w:t>
      </w:r>
      <w:r w:rsidRPr="00416859">
        <w:rPr>
          <w:lang w:eastAsia="ru-RU"/>
        </w:rPr>
        <w:t>“</w:t>
      </w:r>
      <w:r>
        <w:rPr>
          <w:lang w:eastAsia="ru-RU"/>
        </w:rPr>
        <w:t>Введите работу</w:t>
      </w:r>
      <w:r w:rsidRPr="00416859">
        <w:rPr>
          <w:lang w:eastAsia="ru-RU"/>
        </w:rPr>
        <w:t>”</w:t>
      </w:r>
      <w:r>
        <w:rPr>
          <w:lang w:eastAsia="ru-RU"/>
        </w:rPr>
        <w:t xml:space="preserve"> нужно вести наименование новой работы, после этого при нажатии на кнопку </w:t>
      </w:r>
      <w:r w:rsidRPr="00416859">
        <w:rPr>
          <w:lang w:eastAsia="ru-RU"/>
        </w:rPr>
        <w:t>“</w:t>
      </w:r>
      <w:r>
        <w:rPr>
          <w:lang w:eastAsia="ru-RU"/>
        </w:rPr>
        <w:t>Добавить работу</w:t>
      </w:r>
      <w:r w:rsidRPr="00416859">
        <w:rPr>
          <w:lang w:eastAsia="ru-RU"/>
        </w:rPr>
        <w:t>”</w:t>
      </w:r>
      <w:r>
        <w:rPr>
          <w:lang w:eastAsia="ru-RU"/>
        </w:rPr>
        <w:t xml:space="preserve"> введённая работа будет добавлена в базу данных. При нажатии кнопки </w:t>
      </w:r>
      <w:r>
        <w:rPr>
          <w:lang w:val="en-US" w:eastAsia="ru-RU"/>
        </w:rPr>
        <w:t>“</w:t>
      </w:r>
      <w:r>
        <w:rPr>
          <w:lang w:eastAsia="ru-RU"/>
        </w:rPr>
        <w:t>Назад</w:t>
      </w:r>
      <w:r>
        <w:rPr>
          <w:lang w:val="en-US" w:eastAsia="ru-RU"/>
        </w:rPr>
        <w:t>”</w:t>
      </w:r>
      <w:r>
        <w:rPr>
          <w:lang w:eastAsia="ru-RU"/>
        </w:rPr>
        <w:t xml:space="preserve"> </w:t>
      </w:r>
      <w:r w:rsidR="004804EF">
        <w:rPr>
          <w:lang w:eastAsia="ru-RU"/>
        </w:rPr>
        <w:t>вернется на экран формирования отчетов.</w:t>
      </w:r>
    </w:p>
    <w:p w14:paraId="766F8D57" w14:textId="77777777" w:rsidR="00416859" w:rsidRDefault="00416859" w:rsidP="00CD69E6">
      <w:pPr>
        <w:rPr>
          <w:lang w:eastAsia="ru-RU"/>
        </w:rPr>
      </w:pPr>
      <w:r w:rsidRPr="00416859">
        <w:rPr>
          <w:noProof/>
          <w:lang w:eastAsia="ru-RU"/>
        </w:rPr>
        <w:drawing>
          <wp:inline distT="0" distB="0" distL="0" distR="0" wp14:anchorId="2BF775A3" wp14:editId="4F68AB22">
            <wp:extent cx="5940425" cy="29984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998470"/>
                    </a:xfrm>
                    <a:prstGeom prst="rect">
                      <a:avLst/>
                    </a:prstGeom>
                  </pic:spPr>
                </pic:pic>
              </a:graphicData>
            </a:graphic>
          </wp:inline>
        </w:drawing>
      </w:r>
    </w:p>
    <w:p w14:paraId="308E4189" w14:textId="77777777" w:rsidR="00416859" w:rsidRDefault="00416859" w:rsidP="00416859">
      <w:pPr>
        <w:jc w:val="center"/>
        <w:rPr>
          <w:lang w:eastAsia="ru-RU"/>
        </w:rPr>
      </w:pPr>
      <w:r>
        <w:rPr>
          <w:lang w:eastAsia="ru-RU"/>
        </w:rPr>
        <w:t>Рисунок 6. Окно добавление работ</w:t>
      </w:r>
    </w:p>
    <w:p w14:paraId="5C74F338" w14:textId="77777777" w:rsidR="00026C57" w:rsidRDefault="00026C57" w:rsidP="00416859">
      <w:pPr>
        <w:jc w:val="center"/>
        <w:rPr>
          <w:lang w:eastAsia="ru-RU"/>
        </w:rPr>
      </w:pPr>
    </w:p>
    <w:p w14:paraId="0DA38C01" w14:textId="77777777" w:rsidR="00E9252D" w:rsidRDefault="00E9252D" w:rsidP="00E9252D">
      <w:pPr>
        <w:pStyle w:val="2"/>
        <w:rPr>
          <w:lang w:eastAsia="ru-RU"/>
        </w:rPr>
      </w:pPr>
      <w:bookmarkStart w:id="6" w:name="_Toc140249105"/>
      <w:r>
        <w:rPr>
          <w:lang w:eastAsia="ru-RU"/>
        </w:rPr>
        <w:t>3. Экран просмотра информации отчета</w:t>
      </w:r>
      <w:bookmarkEnd w:id="6"/>
    </w:p>
    <w:p w14:paraId="563EC1FA" w14:textId="77777777" w:rsidR="00E9252D" w:rsidRPr="00026C57" w:rsidRDefault="00E9252D" w:rsidP="00E9252D">
      <w:pPr>
        <w:rPr>
          <w:lang w:eastAsia="ru-RU"/>
        </w:rPr>
      </w:pPr>
      <w:r>
        <w:rPr>
          <w:lang w:eastAsia="ru-RU"/>
        </w:rPr>
        <w:t>У оператора и администратора имеется возможность просматривать кие виды работ были выполнены и какие материалы, и их количество были потрачены. Просмотр информации происходит на экране информации об отчете.</w:t>
      </w:r>
      <w:r w:rsidR="00026C57">
        <w:rPr>
          <w:lang w:eastAsia="ru-RU"/>
        </w:rPr>
        <w:t xml:space="preserve"> </w:t>
      </w:r>
    </w:p>
    <w:p w14:paraId="40A475D4" w14:textId="77777777" w:rsidR="00DE408B" w:rsidRDefault="00026C57" w:rsidP="00026C57">
      <w:pPr>
        <w:rPr>
          <w:lang w:eastAsia="ru-RU"/>
        </w:rPr>
      </w:pPr>
      <w:r>
        <w:rPr>
          <w:lang w:eastAsia="ru-RU"/>
        </w:rPr>
        <w:t xml:space="preserve">Экран состоит из таблицы, которая по нажатию кнопки </w:t>
      </w:r>
      <w:r w:rsidRPr="00026C57">
        <w:rPr>
          <w:lang w:eastAsia="ru-RU"/>
        </w:rPr>
        <w:t>“</w:t>
      </w:r>
      <w:r>
        <w:rPr>
          <w:lang w:eastAsia="ru-RU"/>
        </w:rPr>
        <w:t>Просмотр материалов</w:t>
      </w:r>
      <w:r w:rsidRPr="00026C57">
        <w:rPr>
          <w:lang w:eastAsia="ru-RU"/>
        </w:rPr>
        <w:t>”</w:t>
      </w:r>
      <w:r>
        <w:rPr>
          <w:lang w:eastAsia="ru-RU"/>
        </w:rPr>
        <w:t xml:space="preserve"> и </w:t>
      </w:r>
      <w:r w:rsidRPr="00026C57">
        <w:rPr>
          <w:lang w:eastAsia="ru-RU"/>
        </w:rPr>
        <w:t>“</w:t>
      </w:r>
      <w:r w:rsidR="00DE408B">
        <w:rPr>
          <w:lang w:eastAsia="ru-RU"/>
        </w:rPr>
        <w:t>Показать работы</w:t>
      </w:r>
      <w:r>
        <w:rPr>
          <w:lang w:eastAsia="ru-RU"/>
        </w:rPr>
        <w:t xml:space="preserve"> работ будет менять содержимое таблицы, в которой отображаются какие работы были выполнены и какие материалы были использованы. При нажатии кнопки </w:t>
      </w:r>
      <w:r w:rsidRPr="00026C57">
        <w:rPr>
          <w:lang w:eastAsia="ru-RU"/>
        </w:rPr>
        <w:t>“</w:t>
      </w:r>
      <w:r>
        <w:rPr>
          <w:lang w:eastAsia="ru-RU"/>
        </w:rPr>
        <w:t xml:space="preserve">Назад” пользователь будет перемещен либо на стартовое окно оператора, либо на экран просмотр информации </w:t>
      </w:r>
      <w:r w:rsidR="00BF2993">
        <w:rPr>
          <w:lang w:eastAsia="ru-RU"/>
        </w:rPr>
        <w:t xml:space="preserve">оборудования </w:t>
      </w:r>
      <w:r>
        <w:rPr>
          <w:lang w:eastAsia="ru-RU"/>
        </w:rPr>
        <w:t>администратора об оборудовании, в зависимости от роли клиента.</w:t>
      </w:r>
      <w:r w:rsidR="00DE408B">
        <w:rPr>
          <w:lang w:eastAsia="ru-RU"/>
        </w:rPr>
        <w:t xml:space="preserve"> </w:t>
      </w:r>
    </w:p>
    <w:p w14:paraId="00490FF9" w14:textId="77777777" w:rsidR="00026C57" w:rsidRPr="00026C57" w:rsidRDefault="00DE408B" w:rsidP="00026C57">
      <w:pPr>
        <w:rPr>
          <w:lang w:eastAsia="ru-RU"/>
        </w:rPr>
      </w:pPr>
      <w:r w:rsidRPr="00DE408B">
        <w:lastRenderedPageBreak/>
        <w:t>На</w:t>
      </w:r>
      <w:r>
        <w:rPr>
          <w:lang w:eastAsia="ru-RU"/>
        </w:rPr>
        <w:t xml:space="preserve"> рисунке 7 представлена экран просмотра информации о работах.</w:t>
      </w:r>
    </w:p>
    <w:p w14:paraId="0DF681A7" w14:textId="77777777" w:rsidR="00E9252D" w:rsidRDefault="00E9252D" w:rsidP="00026C57">
      <w:pPr>
        <w:jc w:val="center"/>
        <w:rPr>
          <w:lang w:eastAsia="ru-RU"/>
        </w:rPr>
      </w:pPr>
      <w:r w:rsidRPr="00E9252D">
        <w:rPr>
          <w:noProof/>
          <w:lang w:eastAsia="ru-RU"/>
        </w:rPr>
        <w:drawing>
          <wp:inline distT="0" distB="0" distL="0" distR="0" wp14:anchorId="7D7A04AD" wp14:editId="4D124C12">
            <wp:extent cx="3202062" cy="3990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9765" cy="4000576"/>
                    </a:xfrm>
                    <a:prstGeom prst="rect">
                      <a:avLst/>
                    </a:prstGeom>
                  </pic:spPr>
                </pic:pic>
              </a:graphicData>
            </a:graphic>
          </wp:inline>
        </w:drawing>
      </w:r>
    </w:p>
    <w:p w14:paraId="44D88E01" w14:textId="77777777" w:rsidR="00026C57" w:rsidRDefault="00026C57" w:rsidP="00026C57">
      <w:pPr>
        <w:jc w:val="center"/>
        <w:rPr>
          <w:lang w:eastAsia="ru-RU"/>
        </w:rPr>
      </w:pPr>
      <w:r>
        <w:rPr>
          <w:lang w:eastAsia="ru-RU"/>
        </w:rPr>
        <w:t>Рисунок 7.</w:t>
      </w:r>
      <w:r w:rsidRPr="00026C57">
        <w:rPr>
          <w:lang w:eastAsia="ru-RU"/>
        </w:rPr>
        <w:t xml:space="preserve"> </w:t>
      </w:r>
      <w:r>
        <w:rPr>
          <w:lang w:eastAsia="ru-RU"/>
        </w:rPr>
        <w:t>Экран просмотра информации о работах</w:t>
      </w:r>
    </w:p>
    <w:p w14:paraId="42CC9642" w14:textId="77777777" w:rsidR="00DE408B" w:rsidRDefault="00DE408B" w:rsidP="00DE408B">
      <w:pPr>
        <w:rPr>
          <w:lang w:eastAsia="ru-RU"/>
        </w:rPr>
      </w:pPr>
      <w:r>
        <w:rPr>
          <w:lang w:eastAsia="ru-RU"/>
        </w:rPr>
        <w:t>На рисунке 8 представлен экран просмотра информации о материалах.</w:t>
      </w:r>
    </w:p>
    <w:p w14:paraId="3DAD427C" w14:textId="77777777" w:rsidR="00026C57" w:rsidRDefault="00026C57" w:rsidP="00026C57">
      <w:pPr>
        <w:jc w:val="center"/>
        <w:rPr>
          <w:lang w:eastAsia="ru-RU"/>
        </w:rPr>
      </w:pPr>
      <w:r w:rsidRPr="00026C57">
        <w:rPr>
          <w:noProof/>
          <w:lang w:eastAsia="ru-RU"/>
        </w:rPr>
        <w:drawing>
          <wp:inline distT="0" distB="0" distL="0" distR="0" wp14:anchorId="51FD25AE" wp14:editId="779B6790">
            <wp:extent cx="3174100" cy="376237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9109" cy="3780165"/>
                    </a:xfrm>
                    <a:prstGeom prst="rect">
                      <a:avLst/>
                    </a:prstGeom>
                  </pic:spPr>
                </pic:pic>
              </a:graphicData>
            </a:graphic>
          </wp:inline>
        </w:drawing>
      </w:r>
    </w:p>
    <w:p w14:paraId="3ADC6717" w14:textId="77777777" w:rsidR="00026C57" w:rsidRDefault="00026C57" w:rsidP="00026C57">
      <w:pPr>
        <w:jc w:val="center"/>
        <w:rPr>
          <w:lang w:eastAsia="ru-RU"/>
        </w:rPr>
      </w:pPr>
      <w:r>
        <w:rPr>
          <w:lang w:eastAsia="ru-RU"/>
        </w:rPr>
        <w:t>Рисунок 8.</w:t>
      </w:r>
      <w:r w:rsidRPr="00026C57">
        <w:rPr>
          <w:lang w:eastAsia="ru-RU"/>
        </w:rPr>
        <w:t xml:space="preserve"> </w:t>
      </w:r>
      <w:r>
        <w:rPr>
          <w:lang w:eastAsia="ru-RU"/>
        </w:rPr>
        <w:t>Экран просмотра информации о материалах</w:t>
      </w:r>
    </w:p>
    <w:p w14:paraId="346BA13E" w14:textId="77777777" w:rsidR="00DE408B" w:rsidRDefault="00BE44E1" w:rsidP="00DE408B">
      <w:pPr>
        <w:pStyle w:val="2"/>
        <w:rPr>
          <w:lang w:eastAsia="ru-RU"/>
        </w:rPr>
      </w:pPr>
      <w:bookmarkStart w:id="7" w:name="_Toc140249106"/>
      <w:r>
        <w:rPr>
          <w:lang w:eastAsia="ru-RU"/>
        </w:rPr>
        <w:lastRenderedPageBreak/>
        <w:t xml:space="preserve">4. </w:t>
      </w:r>
      <w:r w:rsidR="00DE408B">
        <w:rPr>
          <w:lang w:eastAsia="ru-RU"/>
        </w:rPr>
        <w:t>Стартовый экран администратора</w:t>
      </w:r>
      <w:bookmarkEnd w:id="7"/>
    </w:p>
    <w:p w14:paraId="201590BB" w14:textId="57B95558" w:rsidR="00BF2993" w:rsidRDefault="00DE408B" w:rsidP="0004451D">
      <w:pPr>
        <w:rPr>
          <w:lang w:eastAsia="ru-RU"/>
        </w:rPr>
      </w:pPr>
      <w:r>
        <w:rPr>
          <w:lang w:eastAsia="ru-RU"/>
        </w:rPr>
        <w:t xml:space="preserve">На начальном экране администратора находится </w:t>
      </w:r>
      <w:r w:rsidR="0004451D">
        <w:rPr>
          <w:lang w:eastAsia="ru-RU"/>
        </w:rPr>
        <w:t>таблица</w:t>
      </w:r>
      <w:r w:rsidR="00BF2993">
        <w:rPr>
          <w:lang w:eastAsia="ru-RU"/>
        </w:rPr>
        <w:t>.</w:t>
      </w:r>
      <w:r w:rsidR="0004451D">
        <w:rPr>
          <w:lang w:eastAsia="ru-RU"/>
        </w:rPr>
        <w:t xml:space="preserve"> Стартовый экран администратора представлен на рисунке 9.</w:t>
      </w:r>
    </w:p>
    <w:p w14:paraId="765E1B2A" w14:textId="7C0BECC1" w:rsidR="00BF2993" w:rsidRDefault="00BF2993" w:rsidP="0004451D">
      <w:pPr>
        <w:rPr>
          <w:lang w:eastAsia="ru-RU"/>
        </w:rPr>
      </w:pPr>
      <w:r>
        <w:rPr>
          <w:lang w:eastAsia="ru-RU"/>
        </w:rPr>
        <w:t xml:space="preserve"> В колонке </w:t>
      </w:r>
      <w:r w:rsidRPr="00BF2993">
        <w:rPr>
          <w:lang w:eastAsia="ru-RU"/>
        </w:rPr>
        <w:t>“</w:t>
      </w:r>
      <w:r>
        <w:rPr>
          <w:lang w:eastAsia="ru-RU"/>
        </w:rPr>
        <w:t>Оборудование</w:t>
      </w:r>
      <w:r w:rsidRPr="00BF2993">
        <w:rPr>
          <w:lang w:eastAsia="ru-RU"/>
        </w:rPr>
        <w:t>”</w:t>
      </w:r>
      <w:r>
        <w:rPr>
          <w:lang w:eastAsia="ru-RU"/>
        </w:rPr>
        <w:t xml:space="preserve"> находится кнопки, которые перенаправляют на экран информации оборудования. </w:t>
      </w:r>
    </w:p>
    <w:p w14:paraId="1345142B" w14:textId="77777777" w:rsidR="00BF2993" w:rsidRDefault="00BF2993" w:rsidP="00BF2993">
      <w:pPr>
        <w:rPr>
          <w:lang w:eastAsia="ru-RU"/>
        </w:rPr>
      </w:pPr>
      <w:r>
        <w:rPr>
          <w:lang w:eastAsia="ru-RU"/>
        </w:rPr>
        <w:t xml:space="preserve">В колонке </w:t>
      </w:r>
      <w:r w:rsidRPr="00BF2993">
        <w:rPr>
          <w:lang w:eastAsia="ru-RU"/>
        </w:rPr>
        <w:t>“</w:t>
      </w:r>
      <w:r>
        <w:rPr>
          <w:lang w:eastAsia="ru-RU"/>
        </w:rPr>
        <w:t>Последнее ТО</w:t>
      </w:r>
      <w:r w:rsidRPr="00BF2993">
        <w:rPr>
          <w:lang w:eastAsia="ru-RU"/>
        </w:rPr>
        <w:t>”</w:t>
      </w:r>
      <w:r>
        <w:rPr>
          <w:lang w:eastAsia="ru-RU"/>
        </w:rPr>
        <w:t xml:space="preserve"> представлена последнего формирования отчета. </w:t>
      </w:r>
    </w:p>
    <w:p w14:paraId="5C237D7A" w14:textId="622F9D7B" w:rsidR="00BF2993" w:rsidRDefault="00BF2993" w:rsidP="00BF2993">
      <w:pPr>
        <w:rPr>
          <w:lang w:eastAsia="ru-RU"/>
        </w:rPr>
      </w:pPr>
      <w:r>
        <w:rPr>
          <w:lang w:eastAsia="ru-RU"/>
        </w:rPr>
        <w:t xml:space="preserve">В колонке </w:t>
      </w:r>
      <w:r w:rsidRPr="00BF2993">
        <w:rPr>
          <w:lang w:eastAsia="ru-RU"/>
        </w:rPr>
        <w:t>“</w:t>
      </w:r>
      <w:r>
        <w:rPr>
          <w:lang w:eastAsia="ru-RU"/>
        </w:rPr>
        <w:t>Следующее ТО</w:t>
      </w:r>
      <w:r w:rsidRPr="00BF2993">
        <w:rPr>
          <w:lang w:eastAsia="ru-RU"/>
        </w:rPr>
        <w:t>”</w:t>
      </w:r>
      <w:r>
        <w:rPr>
          <w:lang w:eastAsia="ru-RU"/>
        </w:rPr>
        <w:t xml:space="preserve"> представлена дата следующего ТО по расписанию, которое (информация о следующем </w:t>
      </w:r>
      <w:proofErr w:type="spellStart"/>
      <w:r>
        <w:rPr>
          <w:lang w:eastAsia="ru-RU"/>
        </w:rPr>
        <w:t>ТОиР</w:t>
      </w:r>
      <w:proofErr w:type="spellEnd"/>
      <w:r>
        <w:rPr>
          <w:lang w:eastAsia="ru-RU"/>
        </w:rPr>
        <w:t xml:space="preserve"> берется из базы данных</w:t>
      </w:r>
      <w:r w:rsidRPr="00BF2993">
        <w:rPr>
          <w:lang w:eastAsia="ru-RU"/>
        </w:rPr>
        <w:t>,</w:t>
      </w:r>
      <w:r>
        <w:rPr>
          <w:lang w:eastAsia="ru-RU"/>
        </w:rPr>
        <w:t xml:space="preserve"> </w:t>
      </w:r>
      <w:r w:rsidR="006E0F3B">
        <w:rPr>
          <w:lang w:eastAsia="ru-RU"/>
        </w:rPr>
        <w:t>календарь</w:t>
      </w:r>
      <w:r>
        <w:rPr>
          <w:lang w:eastAsia="ru-RU"/>
        </w:rPr>
        <w:t xml:space="preserve"> ТО). Подпись в колонке окрашивается в красный, если до следующего ТО остается менее 30 дней.</w:t>
      </w:r>
    </w:p>
    <w:p w14:paraId="58919293" w14:textId="77777777" w:rsidR="00BF2993" w:rsidRPr="00BF2993" w:rsidRDefault="0004451D" w:rsidP="00BF2993">
      <w:pPr>
        <w:rPr>
          <w:lang w:eastAsia="ru-RU"/>
        </w:rPr>
      </w:pPr>
      <w:r w:rsidRPr="00DE408B">
        <w:rPr>
          <w:noProof/>
          <w:lang w:eastAsia="ru-RU"/>
        </w:rPr>
        <w:drawing>
          <wp:anchor distT="0" distB="0" distL="114300" distR="114300" simplePos="0" relativeHeight="251659264" behindDoc="1" locked="0" layoutInCell="1" allowOverlap="1" wp14:anchorId="1FE0F9F9" wp14:editId="14E28646">
            <wp:simplePos x="0" y="0"/>
            <wp:positionH relativeFrom="column">
              <wp:posOffset>-200025</wp:posOffset>
            </wp:positionH>
            <wp:positionV relativeFrom="paragraph">
              <wp:posOffset>960755</wp:posOffset>
            </wp:positionV>
            <wp:extent cx="6256655" cy="3724910"/>
            <wp:effectExtent l="0" t="0" r="0" b="8890"/>
            <wp:wrapTight wrapText="bothSides">
              <wp:wrapPolygon edited="0">
                <wp:start x="0" y="0"/>
                <wp:lineTo x="0" y="21541"/>
                <wp:lineTo x="21506" y="21541"/>
                <wp:lineTo x="2150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56655" cy="3724910"/>
                    </a:xfrm>
                    <a:prstGeom prst="rect">
                      <a:avLst/>
                    </a:prstGeom>
                  </pic:spPr>
                </pic:pic>
              </a:graphicData>
            </a:graphic>
            <wp14:sizeRelH relativeFrom="margin">
              <wp14:pctWidth>0</wp14:pctWidth>
            </wp14:sizeRelH>
            <wp14:sizeRelV relativeFrom="margin">
              <wp14:pctHeight>0</wp14:pctHeight>
            </wp14:sizeRelV>
          </wp:anchor>
        </w:drawing>
      </w:r>
      <w:r w:rsidR="00BF2993">
        <w:rPr>
          <w:lang w:eastAsia="ru-RU"/>
        </w:rPr>
        <w:t xml:space="preserve">В колонке </w:t>
      </w:r>
      <w:r w:rsidR="00BF2993" w:rsidRPr="00BF2993">
        <w:rPr>
          <w:lang w:eastAsia="ru-RU"/>
        </w:rPr>
        <w:t>“</w:t>
      </w:r>
      <w:r w:rsidR="00BF2993">
        <w:rPr>
          <w:lang w:eastAsia="ru-RU"/>
        </w:rPr>
        <w:t>Замена СОЖ</w:t>
      </w:r>
      <w:r w:rsidR="00BF2993" w:rsidRPr="00BF2993">
        <w:rPr>
          <w:lang w:eastAsia="ru-RU"/>
        </w:rPr>
        <w:t>”</w:t>
      </w:r>
      <w:r w:rsidR="00BF2993">
        <w:rPr>
          <w:lang w:eastAsia="ru-RU"/>
        </w:rPr>
        <w:t xml:space="preserve"> указывается последняя дата замены СОЖ. В колонке </w:t>
      </w:r>
      <w:r w:rsidR="00BF2993" w:rsidRPr="00BF2993">
        <w:rPr>
          <w:lang w:eastAsia="ru-RU"/>
        </w:rPr>
        <w:t>“</w:t>
      </w:r>
      <w:r w:rsidR="00BF2993">
        <w:rPr>
          <w:lang w:eastAsia="ru-RU"/>
        </w:rPr>
        <w:t>Открыть календарь ТО</w:t>
      </w:r>
      <w:r w:rsidR="00BF2993" w:rsidRPr="00BF2993">
        <w:rPr>
          <w:lang w:eastAsia="ru-RU"/>
        </w:rPr>
        <w:t>”</w:t>
      </w:r>
      <w:r w:rsidR="00BF2993">
        <w:rPr>
          <w:lang w:eastAsia="ru-RU"/>
        </w:rPr>
        <w:t xml:space="preserve"> находятся кнопки, которые перенаправляют на </w:t>
      </w:r>
      <w:r w:rsidR="00BE44E1">
        <w:rPr>
          <w:lang w:eastAsia="ru-RU"/>
        </w:rPr>
        <w:t xml:space="preserve">экран </w:t>
      </w:r>
      <w:r w:rsidR="00BF2993">
        <w:rPr>
          <w:lang w:eastAsia="ru-RU"/>
        </w:rPr>
        <w:t>календарь с ТО.</w:t>
      </w:r>
    </w:p>
    <w:p w14:paraId="63B108C3" w14:textId="77777777" w:rsidR="00026C57" w:rsidRDefault="00026C57" w:rsidP="00BF2993">
      <w:pPr>
        <w:tabs>
          <w:tab w:val="left" w:pos="5400"/>
        </w:tabs>
        <w:jc w:val="center"/>
        <w:rPr>
          <w:lang w:eastAsia="ru-RU"/>
        </w:rPr>
      </w:pPr>
    </w:p>
    <w:p w14:paraId="19AA083E" w14:textId="77777777" w:rsidR="0004451D" w:rsidRDefault="0004451D" w:rsidP="0004451D">
      <w:pPr>
        <w:tabs>
          <w:tab w:val="left" w:pos="5400"/>
        </w:tabs>
        <w:jc w:val="center"/>
        <w:rPr>
          <w:lang w:eastAsia="ru-RU"/>
        </w:rPr>
      </w:pPr>
      <w:r>
        <w:rPr>
          <w:lang w:eastAsia="ru-RU"/>
        </w:rPr>
        <w:t>Рисунок 9. Стартовый экран администратора</w:t>
      </w:r>
    </w:p>
    <w:p w14:paraId="2B0AFF7A" w14:textId="77777777" w:rsidR="0004451D" w:rsidRDefault="0004451D" w:rsidP="0004451D">
      <w:pPr>
        <w:rPr>
          <w:lang w:eastAsia="ru-RU"/>
        </w:rPr>
      </w:pPr>
    </w:p>
    <w:p w14:paraId="5FF7B3B3" w14:textId="77777777" w:rsidR="0004451D" w:rsidRDefault="00BE44E1" w:rsidP="0004451D">
      <w:pPr>
        <w:pStyle w:val="2"/>
        <w:rPr>
          <w:lang w:eastAsia="ru-RU"/>
        </w:rPr>
      </w:pPr>
      <w:bookmarkStart w:id="8" w:name="_Toc140249107"/>
      <w:r>
        <w:rPr>
          <w:lang w:eastAsia="ru-RU"/>
        </w:rPr>
        <w:lastRenderedPageBreak/>
        <w:t xml:space="preserve">5. </w:t>
      </w:r>
      <w:r w:rsidR="0004451D">
        <w:rPr>
          <w:lang w:eastAsia="ru-RU"/>
        </w:rPr>
        <w:t>Экран информации оборудования</w:t>
      </w:r>
      <w:bookmarkEnd w:id="8"/>
    </w:p>
    <w:p w14:paraId="3CB5C5B3" w14:textId="77777777" w:rsidR="0004451D" w:rsidRPr="00891C0D" w:rsidRDefault="0004451D" w:rsidP="0004451D">
      <w:pPr>
        <w:rPr>
          <w:lang w:eastAsia="ru-RU"/>
        </w:rPr>
      </w:pPr>
      <w:r>
        <w:rPr>
          <w:lang w:eastAsia="ru-RU"/>
        </w:rPr>
        <w:t>В данном экране представлены кнопки, которые позволяют переходить на интересующие экраны. Данный экран предназначен для получения информации об оборудовании</w:t>
      </w:r>
      <w:r w:rsidRPr="0004451D">
        <w:rPr>
          <w:lang w:eastAsia="ru-RU"/>
        </w:rPr>
        <w:t xml:space="preserve"> </w:t>
      </w:r>
      <w:r>
        <w:rPr>
          <w:lang w:eastAsia="ru-RU"/>
        </w:rPr>
        <w:t xml:space="preserve">и редакции календаря </w:t>
      </w:r>
      <w:proofErr w:type="spellStart"/>
      <w:r>
        <w:rPr>
          <w:lang w:eastAsia="ru-RU"/>
        </w:rPr>
        <w:t>ТОиР</w:t>
      </w:r>
      <w:proofErr w:type="spellEnd"/>
      <w:r>
        <w:rPr>
          <w:lang w:eastAsia="ru-RU"/>
        </w:rPr>
        <w:t xml:space="preserve">. При выборе службы и кнопок на нижней </w:t>
      </w:r>
      <w:r w:rsidR="00891C0D">
        <w:rPr>
          <w:lang w:eastAsia="ru-RU"/>
        </w:rPr>
        <w:t>части экрана</w:t>
      </w:r>
      <w:r w:rsidRPr="0004451D">
        <w:rPr>
          <w:lang w:eastAsia="ru-RU"/>
        </w:rPr>
        <w:t>,</w:t>
      </w:r>
      <w:r>
        <w:rPr>
          <w:lang w:eastAsia="ru-RU"/>
        </w:rPr>
        <w:t xml:space="preserve"> администратор переходит на </w:t>
      </w:r>
      <w:r w:rsidR="00891C0D">
        <w:rPr>
          <w:lang w:eastAsia="ru-RU"/>
        </w:rPr>
        <w:t xml:space="preserve">экран информации </w:t>
      </w:r>
      <w:r w:rsidR="006F6AFF">
        <w:rPr>
          <w:lang w:eastAsia="ru-RU"/>
        </w:rPr>
        <w:t xml:space="preserve">о </w:t>
      </w:r>
      <w:r w:rsidR="00891C0D">
        <w:rPr>
          <w:lang w:eastAsia="ru-RU"/>
        </w:rPr>
        <w:t xml:space="preserve">ТО. При нажатии кнопки </w:t>
      </w:r>
      <w:r w:rsidR="00891C0D" w:rsidRPr="00891C0D">
        <w:rPr>
          <w:lang w:eastAsia="ru-RU"/>
        </w:rPr>
        <w:t>“</w:t>
      </w:r>
      <w:r w:rsidR="00891C0D">
        <w:rPr>
          <w:lang w:eastAsia="ru-RU"/>
        </w:rPr>
        <w:t>Редактор расписания</w:t>
      </w:r>
      <w:r w:rsidR="00891C0D" w:rsidRPr="00891C0D">
        <w:rPr>
          <w:lang w:eastAsia="ru-RU"/>
        </w:rPr>
        <w:t>”</w:t>
      </w:r>
      <w:r w:rsidR="00891C0D">
        <w:rPr>
          <w:lang w:eastAsia="ru-RU"/>
        </w:rPr>
        <w:t>, администратор переходит на экран редактора календаря.</w:t>
      </w:r>
    </w:p>
    <w:p w14:paraId="246E3E8B" w14:textId="77777777" w:rsidR="00BF2993" w:rsidRDefault="0004451D" w:rsidP="00B856B6">
      <w:pPr>
        <w:tabs>
          <w:tab w:val="left" w:pos="5400"/>
        </w:tabs>
        <w:jc w:val="center"/>
        <w:rPr>
          <w:lang w:eastAsia="ru-RU"/>
        </w:rPr>
      </w:pPr>
      <w:r w:rsidRPr="0004451D">
        <w:rPr>
          <w:noProof/>
          <w:lang w:eastAsia="ru-RU"/>
        </w:rPr>
        <w:drawing>
          <wp:inline distT="0" distB="0" distL="0" distR="0" wp14:anchorId="5145E37A" wp14:editId="01349412">
            <wp:extent cx="3830824" cy="21748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1464" cy="2180869"/>
                    </a:xfrm>
                    <a:prstGeom prst="rect">
                      <a:avLst/>
                    </a:prstGeom>
                  </pic:spPr>
                </pic:pic>
              </a:graphicData>
            </a:graphic>
          </wp:inline>
        </w:drawing>
      </w:r>
    </w:p>
    <w:p w14:paraId="34621E28" w14:textId="77777777" w:rsidR="00891C0D" w:rsidRDefault="00891C0D" w:rsidP="00891C0D">
      <w:pPr>
        <w:tabs>
          <w:tab w:val="left" w:pos="5400"/>
        </w:tabs>
        <w:jc w:val="center"/>
        <w:rPr>
          <w:lang w:eastAsia="ru-RU"/>
        </w:rPr>
      </w:pPr>
      <w:r>
        <w:rPr>
          <w:lang w:eastAsia="ru-RU"/>
        </w:rPr>
        <w:t>Рисунок 10. Экран информации оборудования</w:t>
      </w:r>
    </w:p>
    <w:p w14:paraId="332BBF32" w14:textId="77777777" w:rsidR="00891C0D" w:rsidRPr="00B856B6" w:rsidRDefault="00891C0D" w:rsidP="00891C0D">
      <w:pPr>
        <w:tabs>
          <w:tab w:val="left" w:pos="5400"/>
        </w:tabs>
        <w:rPr>
          <w:lang w:eastAsia="ru-RU"/>
        </w:rPr>
      </w:pPr>
      <w:r>
        <w:rPr>
          <w:lang w:eastAsia="ru-RU"/>
        </w:rPr>
        <w:t xml:space="preserve">При нажатии кнопки </w:t>
      </w:r>
      <w:r w:rsidRPr="00891C0D">
        <w:rPr>
          <w:lang w:eastAsia="ru-RU"/>
        </w:rPr>
        <w:t>“</w:t>
      </w:r>
      <w:r>
        <w:rPr>
          <w:lang w:eastAsia="ru-RU"/>
        </w:rPr>
        <w:t>Просмотр ТО</w:t>
      </w:r>
      <w:r w:rsidRPr="00891C0D">
        <w:rPr>
          <w:lang w:eastAsia="ru-RU"/>
        </w:rPr>
        <w:t>”</w:t>
      </w:r>
      <w:r>
        <w:rPr>
          <w:lang w:eastAsia="ru-RU"/>
        </w:rPr>
        <w:t xml:space="preserve"> появляется окно</w:t>
      </w:r>
      <w:r w:rsidR="00B856B6">
        <w:rPr>
          <w:lang w:eastAsia="ru-RU"/>
        </w:rPr>
        <w:t xml:space="preserve"> выбора проделанных работ. Это окно аналогично окно выбора проделанных работ на панели оператора, однако в данным окне присутствует кнопка </w:t>
      </w:r>
      <w:r w:rsidR="00B856B6" w:rsidRPr="00B856B6">
        <w:rPr>
          <w:lang w:eastAsia="ru-RU"/>
        </w:rPr>
        <w:t>“</w:t>
      </w:r>
      <w:r w:rsidR="00B856B6">
        <w:rPr>
          <w:lang w:eastAsia="ru-RU"/>
        </w:rPr>
        <w:t>Очистить работы</w:t>
      </w:r>
      <w:r w:rsidR="00B856B6" w:rsidRPr="00B856B6">
        <w:rPr>
          <w:lang w:eastAsia="ru-RU"/>
        </w:rPr>
        <w:t>”</w:t>
      </w:r>
      <w:r w:rsidR="00B856B6">
        <w:rPr>
          <w:lang w:eastAsia="ru-RU"/>
        </w:rPr>
        <w:t>, которая позволяет очистить поле с выполненными работами.</w:t>
      </w:r>
    </w:p>
    <w:p w14:paraId="3052B2C3" w14:textId="77777777" w:rsidR="00B856B6" w:rsidRDefault="00B856B6" w:rsidP="00B856B6">
      <w:pPr>
        <w:tabs>
          <w:tab w:val="left" w:pos="5400"/>
        </w:tabs>
        <w:jc w:val="center"/>
        <w:rPr>
          <w:lang w:eastAsia="ru-RU"/>
        </w:rPr>
      </w:pPr>
      <w:r w:rsidRPr="00B856B6">
        <w:rPr>
          <w:noProof/>
          <w:lang w:eastAsia="ru-RU"/>
        </w:rPr>
        <w:drawing>
          <wp:inline distT="0" distB="0" distL="0" distR="0" wp14:anchorId="5921145C" wp14:editId="6516F280">
            <wp:extent cx="4491183" cy="2836333"/>
            <wp:effectExtent l="0" t="0" r="508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4306" cy="2838305"/>
                    </a:xfrm>
                    <a:prstGeom prst="rect">
                      <a:avLst/>
                    </a:prstGeom>
                  </pic:spPr>
                </pic:pic>
              </a:graphicData>
            </a:graphic>
          </wp:inline>
        </w:drawing>
      </w:r>
    </w:p>
    <w:p w14:paraId="6FA0B542" w14:textId="77777777" w:rsidR="00B856B6" w:rsidRDefault="00B856B6" w:rsidP="00B856B6">
      <w:pPr>
        <w:tabs>
          <w:tab w:val="left" w:pos="5400"/>
        </w:tabs>
        <w:jc w:val="center"/>
        <w:rPr>
          <w:lang w:eastAsia="ru-RU"/>
        </w:rPr>
      </w:pPr>
      <w:r>
        <w:rPr>
          <w:lang w:eastAsia="ru-RU"/>
        </w:rPr>
        <w:t>Рисунок 11. Окно выбора проделанных работ в экране администратора</w:t>
      </w:r>
    </w:p>
    <w:p w14:paraId="03569DB1" w14:textId="77777777" w:rsidR="006F6AFF" w:rsidRDefault="00BE44E1" w:rsidP="008A056B">
      <w:pPr>
        <w:pStyle w:val="2"/>
        <w:rPr>
          <w:lang w:eastAsia="ru-RU"/>
        </w:rPr>
      </w:pPr>
      <w:bookmarkStart w:id="9" w:name="_Toc140249108"/>
      <w:r>
        <w:rPr>
          <w:lang w:eastAsia="ru-RU"/>
        </w:rPr>
        <w:lastRenderedPageBreak/>
        <w:t xml:space="preserve">6. </w:t>
      </w:r>
      <w:r w:rsidR="006F6AFF">
        <w:rPr>
          <w:lang w:eastAsia="ru-RU"/>
        </w:rPr>
        <w:t>Экран информации о ТО</w:t>
      </w:r>
      <w:bookmarkEnd w:id="9"/>
    </w:p>
    <w:p w14:paraId="2CEC3464" w14:textId="77777777" w:rsidR="006F6AFF" w:rsidRPr="006F6AFF" w:rsidRDefault="006F6AFF" w:rsidP="006F6AFF">
      <w:pPr>
        <w:rPr>
          <w:lang w:eastAsia="ru-RU"/>
        </w:rPr>
      </w:pPr>
      <w:r>
        <w:rPr>
          <w:lang w:eastAsia="ru-RU"/>
        </w:rPr>
        <w:t>В данном окне представлены группа кнопок, таблица материалов и таблица работ для выбранного оборудования взятых из базы данных, если в базе данных нет данных о материалах оборудования, то на экране будет присутствовать одна таблица материалов. На рисунке 12 представлен экран информации о ТО.</w:t>
      </w:r>
    </w:p>
    <w:p w14:paraId="7CA2B6CB" w14:textId="77777777" w:rsidR="00B856B6" w:rsidRDefault="00B856B6" w:rsidP="00B856B6">
      <w:pPr>
        <w:tabs>
          <w:tab w:val="left" w:pos="5400"/>
        </w:tabs>
        <w:jc w:val="center"/>
        <w:rPr>
          <w:lang w:eastAsia="ru-RU"/>
        </w:rPr>
      </w:pPr>
      <w:r w:rsidRPr="00B856B6">
        <w:rPr>
          <w:noProof/>
          <w:lang w:eastAsia="ru-RU"/>
        </w:rPr>
        <w:drawing>
          <wp:inline distT="0" distB="0" distL="0" distR="0" wp14:anchorId="3C61FF14" wp14:editId="16836F4B">
            <wp:extent cx="5637257" cy="447675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4120" cy="4482201"/>
                    </a:xfrm>
                    <a:prstGeom prst="rect">
                      <a:avLst/>
                    </a:prstGeom>
                  </pic:spPr>
                </pic:pic>
              </a:graphicData>
            </a:graphic>
          </wp:inline>
        </w:drawing>
      </w:r>
    </w:p>
    <w:p w14:paraId="094B7B1E" w14:textId="77777777" w:rsidR="006F6AFF" w:rsidRDefault="006F6AFF" w:rsidP="006F6AFF">
      <w:pPr>
        <w:tabs>
          <w:tab w:val="left" w:pos="5400"/>
        </w:tabs>
        <w:jc w:val="center"/>
        <w:rPr>
          <w:lang w:eastAsia="ru-RU"/>
        </w:rPr>
      </w:pPr>
      <w:r>
        <w:rPr>
          <w:lang w:eastAsia="ru-RU"/>
        </w:rPr>
        <w:t>Рисунок 12. Экран информации о ТО</w:t>
      </w:r>
    </w:p>
    <w:p w14:paraId="2FBEDAA2" w14:textId="2437AEFE" w:rsidR="006F6AFF" w:rsidRPr="00A2724C" w:rsidRDefault="006F6AFF" w:rsidP="006F6AFF">
      <w:pPr>
        <w:tabs>
          <w:tab w:val="left" w:pos="5400"/>
        </w:tabs>
        <w:ind w:firstLine="0"/>
        <w:rPr>
          <w:lang w:eastAsia="ru-RU"/>
        </w:rPr>
      </w:pPr>
      <w:r>
        <w:rPr>
          <w:lang w:eastAsia="ru-RU"/>
        </w:rPr>
        <w:t xml:space="preserve">При нажатии кнопки </w:t>
      </w:r>
      <w:r w:rsidRPr="006F6AFF">
        <w:rPr>
          <w:lang w:eastAsia="ru-RU"/>
        </w:rPr>
        <w:t>“</w:t>
      </w:r>
      <w:r>
        <w:rPr>
          <w:lang w:eastAsia="ru-RU"/>
        </w:rPr>
        <w:t>Назад</w:t>
      </w:r>
      <w:r w:rsidRPr="006F6AFF">
        <w:rPr>
          <w:lang w:eastAsia="ru-RU"/>
        </w:rPr>
        <w:t>”</w:t>
      </w:r>
      <w:r>
        <w:rPr>
          <w:lang w:eastAsia="ru-RU"/>
        </w:rPr>
        <w:t xml:space="preserve">, администратор </w:t>
      </w:r>
      <w:r w:rsidR="006E0F3B">
        <w:rPr>
          <w:lang w:eastAsia="ru-RU"/>
        </w:rPr>
        <w:t>перейдёт</w:t>
      </w:r>
      <w:r>
        <w:rPr>
          <w:lang w:eastAsia="ru-RU"/>
        </w:rPr>
        <w:t xml:space="preserve"> на экран информации оборудования, при нажатии кнопки </w:t>
      </w:r>
      <w:r w:rsidRPr="006F6AFF">
        <w:rPr>
          <w:lang w:eastAsia="ru-RU"/>
        </w:rPr>
        <w:t>“</w:t>
      </w:r>
      <w:r>
        <w:rPr>
          <w:lang w:eastAsia="ru-RU"/>
        </w:rPr>
        <w:t>Распечатать список работ</w:t>
      </w:r>
      <w:r w:rsidRPr="006F6AFF">
        <w:rPr>
          <w:lang w:eastAsia="ru-RU"/>
        </w:rPr>
        <w:t>”</w:t>
      </w:r>
      <w:r>
        <w:rPr>
          <w:lang w:eastAsia="ru-RU"/>
        </w:rPr>
        <w:t xml:space="preserve"> администратор получит возможность распечатать информацию о ТО. При нажатии кнопки, </w:t>
      </w:r>
      <w:r w:rsidRPr="006F6AFF">
        <w:rPr>
          <w:lang w:eastAsia="ru-RU"/>
        </w:rPr>
        <w:t>“</w:t>
      </w:r>
      <w:r>
        <w:rPr>
          <w:lang w:eastAsia="ru-RU"/>
        </w:rPr>
        <w:t>Редактировать материалы</w:t>
      </w:r>
      <w:r w:rsidRPr="006F6AFF">
        <w:rPr>
          <w:lang w:eastAsia="ru-RU"/>
        </w:rPr>
        <w:t>”</w:t>
      </w:r>
      <w:r>
        <w:rPr>
          <w:lang w:eastAsia="ru-RU"/>
        </w:rPr>
        <w:t xml:space="preserve"> или </w:t>
      </w:r>
      <w:r w:rsidRPr="006F6AFF">
        <w:rPr>
          <w:lang w:eastAsia="ru-RU"/>
        </w:rPr>
        <w:t>“</w:t>
      </w:r>
      <w:r>
        <w:rPr>
          <w:lang w:eastAsia="ru-RU"/>
        </w:rPr>
        <w:t>Редактировать работы</w:t>
      </w:r>
      <w:r w:rsidRPr="006F6AFF">
        <w:rPr>
          <w:lang w:eastAsia="ru-RU"/>
        </w:rPr>
        <w:t>”</w:t>
      </w:r>
      <w:r>
        <w:rPr>
          <w:lang w:eastAsia="ru-RU"/>
        </w:rPr>
        <w:t xml:space="preserve"> администратор получит возможность удалять либо добавлять новые материалы</w:t>
      </w:r>
      <w:r w:rsidRPr="006F6AFF">
        <w:rPr>
          <w:lang w:eastAsia="ru-RU"/>
        </w:rPr>
        <w:t>,</w:t>
      </w:r>
      <w:r>
        <w:rPr>
          <w:lang w:eastAsia="ru-RU"/>
        </w:rPr>
        <w:t xml:space="preserve"> количество и работы в зависимости от выбранной кнопки. На рисунке 13 представлено окно редакции материалов</w:t>
      </w:r>
      <w:r w:rsidR="00A2724C">
        <w:rPr>
          <w:lang w:eastAsia="ru-RU"/>
        </w:rPr>
        <w:t xml:space="preserve"> (добавление материалов)</w:t>
      </w:r>
      <w:r>
        <w:rPr>
          <w:lang w:eastAsia="ru-RU"/>
        </w:rPr>
        <w:t xml:space="preserve">, </w:t>
      </w:r>
      <w:r>
        <w:rPr>
          <w:lang w:eastAsia="ru-RU"/>
        </w:rPr>
        <w:lastRenderedPageBreak/>
        <w:t>окно редакции работ имеет такую же структуру как окно р</w:t>
      </w:r>
      <w:r w:rsidR="00A2724C">
        <w:rPr>
          <w:lang w:eastAsia="ru-RU"/>
        </w:rPr>
        <w:t xml:space="preserve">едакции материалов, за исключением наличия поля </w:t>
      </w:r>
      <w:r w:rsidR="00A2724C" w:rsidRPr="00A2724C">
        <w:rPr>
          <w:lang w:eastAsia="ru-RU"/>
        </w:rPr>
        <w:t>количество.</w:t>
      </w:r>
    </w:p>
    <w:p w14:paraId="47D63D30" w14:textId="77777777" w:rsidR="006F6AFF" w:rsidRDefault="006F6AFF" w:rsidP="00A2724C">
      <w:pPr>
        <w:tabs>
          <w:tab w:val="left" w:pos="5400"/>
        </w:tabs>
        <w:ind w:firstLine="0"/>
        <w:jc w:val="center"/>
        <w:rPr>
          <w:lang w:eastAsia="ru-RU"/>
        </w:rPr>
      </w:pPr>
      <w:r w:rsidRPr="006F6AFF">
        <w:rPr>
          <w:noProof/>
          <w:lang w:eastAsia="ru-RU"/>
        </w:rPr>
        <w:drawing>
          <wp:inline distT="0" distB="0" distL="0" distR="0" wp14:anchorId="4B515F98" wp14:editId="0BCD31C6">
            <wp:extent cx="4638674" cy="3537844"/>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5820" cy="3543294"/>
                    </a:xfrm>
                    <a:prstGeom prst="rect">
                      <a:avLst/>
                    </a:prstGeom>
                  </pic:spPr>
                </pic:pic>
              </a:graphicData>
            </a:graphic>
          </wp:inline>
        </w:drawing>
      </w:r>
    </w:p>
    <w:p w14:paraId="00F62718" w14:textId="77777777" w:rsidR="006F6AFF" w:rsidRDefault="006F6AFF" w:rsidP="006F6AFF">
      <w:pPr>
        <w:tabs>
          <w:tab w:val="left" w:pos="5400"/>
        </w:tabs>
        <w:jc w:val="center"/>
        <w:rPr>
          <w:lang w:eastAsia="ru-RU"/>
        </w:rPr>
      </w:pPr>
      <w:r>
        <w:rPr>
          <w:lang w:eastAsia="ru-RU"/>
        </w:rPr>
        <w:t xml:space="preserve"> Рисунок 13. </w:t>
      </w:r>
      <w:r w:rsidR="00A2724C">
        <w:rPr>
          <w:lang w:eastAsia="ru-RU"/>
        </w:rPr>
        <w:t>Окно редакции материалов (добавление)</w:t>
      </w:r>
    </w:p>
    <w:p w14:paraId="7E467039" w14:textId="77777777" w:rsidR="006F6AFF" w:rsidRDefault="00A2724C" w:rsidP="006F6AFF">
      <w:pPr>
        <w:tabs>
          <w:tab w:val="left" w:pos="5400"/>
        </w:tabs>
        <w:ind w:firstLine="0"/>
        <w:rPr>
          <w:lang w:eastAsia="ru-RU"/>
        </w:rPr>
      </w:pPr>
      <w:r>
        <w:rPr>
          <w:lang w:eastAsia="ru-RU"/>
        </w:rPr>
        <w:t>На рисунке 14 представлено окно редакции материалов (удаление)</w:t>
      </w:r>
    </w:p>
    <w:p w14:paraId="6F4C36DD" w14:textId="77777777" w:rsidR="00A2724C" w:rsidRDefault="00A2724C" w:rsidP="006F6AFF">
      <w:pPr>
        <w:tabs>
          <w:tab w:val="left" w:pos="5400"/>
        </w:tabs>
        <w:ind w:firstLine="0"/>
        <w:rPr>
          <w:lang w:eastAsia="ru-RU"/>
        </w:rPr>
      </w:pPr>
      <w:r w:rsidRPr="00A2724C">
        <w:rPr>
          <w:noProof/>
          <w:lang w:eastAsia="ru-RU"/>
        </w:rPr>
        <w:drawing>
          <wp:inline distT="0" distB="0" distL="0" distR="0" wp14:anchorId="59FB2D74" wp14:editId="140BA1A5">
            <wp:extent cx="5811061" cy="393437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1061" cy="3934374"/>
                    </a:xfrm>
                    <a:prstGeom prst="rect">
                      <a:avLst/>
                    </a:prstGeom>
                  </pic:spPr>
                </pic:pic>
              </a:graphicData>
            </a:graphic>
          </wp:inline>
        </w:drawing>
      </w:r>
    </w:p>
    <w:p w14:paraId="59E1A0EA" w14:textId="77777777" w:rsidR="00A2724C" w:rsidRPr="006F6AFF" w:rsidRDefault="00A2724C" w:rsidP="00A2724C">
      <w:pPr>
        <w:tabs>
          <w:tab w:val="left" w:pos="5400"/>
        </w:tabs>
        <w:jc w:val="center"/>
        <w:rPr>
          <w:lang w:eastAsia="ru-RU"/>
        </w:rPr>
      </w:pPr>
      <w:r>
        <w:rPr>
          <w:lang w:eastAsia="ru-RU"/>
        </w:rPr>
        <w:t>Рисунок 14. Окно редакции материалов (удаления)</w:t>
      </w:r>
    </w:p>
    <w:p w14:paraId="3FE708C0" w14:textId="77777777" w:rsidR="00F75972" w:rsidRDefault="00BE44E1" w:rsidP="008A056B">
      <w:pPr>
        <w:pStyle w:val="2"/>
        <w:rPr>
          <w:shd w:val="clear" w:color="auto" w:fill="FFFFFF"/>
        </w:rPr>
      </w:pPr>
      <w:bookmarkStart w:id="10" w:name="_Toc140249109"/>
      <w:r>
        <w:rPr>
          <w:shd w:val="clear" w:color="auto" w:fill="FFFFFF"/>
        </w:rPr>
        <w:lastRenderedPageBreak/>
        <w:t xml:space="preserve">7. </w:t>
      </w:r>
      <w:r w:rsidR="00A2724C">
        <w:rPr>
          <w:shd w:val="clear" w:color="auto" w:fill="FFFFFF"/>
        </w:rPr>
        <w:t xml:space="preserve">Экран </w:t>
      </w:r>
      <w:r w:rsidR="001D27DF">
        <w:rPr>
          <w:shd w:val="clear" w:color="auto" w:fill="FFFFFF"/>
        </w:rPr>
        <w:t>создания</w:t>
      </w:r>
      <w:r w:rsidR="00A2724C">
        <w:rPr>
          <w:shd w:val="clear" w:color="auto" w:fill="FFFFFF"/>
        </w:rPr>
        <w:t xml:space="preserve"> актов выполненных работ</w:t>
      </w:r>
      <w:bookmarkEnd w:id="10"/>
    </w:p>
    <w:p w14:paraId="1D477C21" w14:textId="77777777" w:rsidR="00A2724C" w:rsidRPr="00BE44E1" w:rsidRDefault="00A2724C" w:rsidP="001D27DF">
      <w:r>
        <w:t xml:space="preserve">Для оформления акта выполненных работ необходимо </w:t>
      </w:r>
      <w:r w:rsidR="001D27DF">
        <w:t xml:space="preserve">перейти на экран создания актов выполненных работ. На рисунке 15 экран создания выполненных работ. Кнопка назад осуществляет переход на </w:t>
      </w:r>
      <w:r w:rsidR="00BE44E1">
        <w:t xml:space="preserve">предыдущий экран. Формирование актов осуществляется при помощи активации кнопки </w:t>
      </w:r>
      <w:r w:rsidR="00BE44E1" w:rsidRPr="00BE44E1">
        <w:t>“</w:t>
      </w:r>
      <w:r w:rsidR="00BE44E1">
        <w:t>Сгенерировать чек-лист</w:t>
      </w:r>
      <w:r w:rsidR="00BE44E1" w:rsidRPr="00BE44E1">
        <w:t>”</w:t>
      </w:r>
      <w:r w:rsidR="00BE44E1">
        <w:t>.</w:t>
      </w:r>
    </w:p>
    <w:p w14:paraId="5A71B150" w14:textId="77777777" w:rsidR="001D27DF" w:rsidRDefault="001D27DF" w:rsidP="001D27DF">
      <w:pPr>
        <w:jc w:val="center"/>
      </w:pPr>
      <w:r>
        <w:rPr>
          <w:noProof/>
          <w:lang w:eastAsia="ru-RU"/>
        </w:rPr>
        <w:drawing>
          <wp:inline distT="0" distB="0" distL="0" distR="0" wp14:anchorId="1D44FD00" wp14:editId="7AAABC78">
            <wp:extent cx="3359082" cy="695895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Безымянный.png"/>
                    <pic:cNvPicPr/>
                  </pic:nvPicPr>
                  <pic:blipFill>
                    <a:blip r:embed="rId23">
                      <a:extLst>
                        <a:ext uri="{28A0092B-C50C-407E-A947-70E740481C1C}">
                          <a14:useLocalDpi xmlns:a14="http://schemas.microsoft.com/office/drawing/2010/main" val="0"/>
                        </a:ext>
                      </a:extLst>
                    </a:blip>
                    <a:stretch>
                      <a:fillRect/>
                    </a:stretch>
                  </pic:blipFill>
                  <pic:spPr>
                    <a:xfrm>
                      <a:off x="0" y="0"/>
                      <a:ext cx="3379822" cy="7001924"/>
                    </a:xfrm>
                    <a:prstGeom prst="rect">
                      <a:avLst/>
                    </a:prstGeom>
                  </pic:spPr>
                </pic:pic>
              </a:graphicData>
            </a:graphic>
          </wp:inline>
        </w:drawing>
      </w:r>
    </w:p>
    <w:p w14:paraId="56AC3429" w14:textId="77777777" w:rsidR="001D27DF" w:rsidRDefault="001D27DF" w:rsidP="001D27DF">
      <w:pPr>
        <w:jc w:val="center"/>
        <w:rPr>
          <w:shd w:val="clear" w:color="auto" w:fill="FFFFFF"/>
        </w:rPr>
      </w:pPr>
      <w:r>
        <w:t>Рисунок 15.</w:t>
      </w:r>
      <w:r w:rsidRPr="001D27DF">
        <w:rPr>
          <w:shd w:val="clear" w:color="auto" w:fill="FFFFFF"/>
        </w:rPr>
        <w:t xml:space="preserve"> </w:t>
      </w:r>
      <w:r>
        <w:rPr>
          <w:shd w:val="clear" w:color="auto" w:fill="FFFFFF"/>
        </w:rPr>
        <w:t>Экран создания актов выполненных работ</w:t>
      </w:r>
    </w:p>
    <w:p w14:paraId="2759EA87" w14:textId="65326FF8" w:rsidR="001D27DF" w:rsidRDefault="001D27DF" w:rsidP="001D27DF">
      <w:r>
        <w:lastRenderedPageBreak/>
        <w:t xml:space="preserve">При выборе отчетов в окне выбора проделанных работ, в данном </w:t>
      </w:r>
      <w:proofErr w:type="gramStart"/>
      <w:r>
        <w:t>экране  помечены</w:t>
      </w:r>
      <w:proofErr w:type="gramEnd"/>
      <w:r>
        <w:t xml:space="preserve"> какие работы были отмечены в результате выбора отчетов. На данный экран можно попасть как с </w:t>
      </w:r>
      <w:r w:rsidR="00BE44E1">
        <w:t>главного</w:t>
      </w:r>
      <w:r>
        <w:t xml:space="preserve"> экрана оператора, так и с экрана </w:t>
      </w:r>
      <w:r w:rsidR="00BE44E1">
        <w:t>информации</w:t>
      </w:r>
      <w:r>
        <w:t xml:space="preserve"> об оборудовании. При переходе с экрана информации об оборудовании появится</w:t>
      </w:r>
      <w:r w:rsidR="00BE44E1">
        <w:t xml:space="preserve"> кнопка</w:t>
      </w:r>
      <w:r>
        <w:t xml:space="preserve"> </w:t>
      </w:r>
      <w:r w:rsidRPr="001D27DF">
        <w:t>“</w:t>
      </w:r>
      <w:r>
        <w:t>Выгрузить полный чек лист</w:t>
      </w:r>
      <w:r w:rsidRPr="001D27DF">
        <w:t>”</w:t>
      </w:r>
      <w:r w:rsidR="00BE44E1">
        <w:t>, при нажатии которая выгрузит на ПК пустой файл с чек-листом.</w:t>
      </w:r>
    </w:p>
    <w:p w14:paraId="3F870A85" w14:textId="77777777" w:rsidR="00BE44E1" w:rsidRDefault="009472E7" w:rsidP="00BE44E1">
      <w:pPr>
        <w:pStyle w:val="2"/>
        <w:rPr>
          <w:lang w:eastAsia="ru-RU"/>
        </w:rPr>
      </w:pPr>
      <w:bookmarkStart w:id="11" w:name="_Toc140249110"/>
      <w:r>
        <w:rPr>
          <w:lang w:eastAsia="ru-RU"/>
        </w:rPr>
        <w:t xml:space="preserve">8. </w:t>
      </w:r>
      <w:r w:rsidR="00BE44E1">
        <w:rPr>
          <w:lang w:eastAsia="ru-RU"/>
        </w:rPr>
        <w:t>Экран календаря ТО</w:t>
      </w:r>
      <w:bookmarkEnd w:id="11"/>
      <w:r>
        <w:rPr>
          <w:lang w:eastAsia="ru-RU"/>
        </w:rPr>
        <w:t xml:space="preserve"> </w:t>
      </w:r>
    </w:p>
    <w:p w14:paraId="3AAB631D" w14:textId="77777777" w:rsidR="009472E7" w:rsidRPr="009472E7" w:rsidRDefault="00BE44E1" w:rsidP="009472E7">
      <w:pPr>
        <w:rPr>
          <w:lang w:eastAsia="ru-RU"/>
        </w:rPr>
      </w:pPr>
      <w:r>
        <w:rPr>
          <w:lang w:eastAsia="ru-RU"/>
        </w:rPr>
        <w:t xml:space="preserve">В окне администратора предусмотрен просмотр дат мероприятий по провидению </w:t>
      </w:r>
      <w:proofErr w:type="spellStart"/>
      <w:r>
        <w:rPr>
          <w:lang w:eastAsia="ru-RU"/>
        </w:rPr>
        <w:t>ТОиР</w:t>
      </w:r>
      <w:proofErr w:type="spellEnd"/>
      <w:r>
        <w:rPr>
          <w:lang w:eastAsia="ru-RU"/>
        </w:rPr>
        <w:t xml:space="preserve">. </w:t>
      </w:r>
      <w:r w:rsidR="009472E7">
        <w:rPr>
          <w:lang w:eastAsia="ru-RU"/>
        </w:rPr>
        <w:t xml:space="preserve">В данном экран при нажатии кнопки назад, администратор вернется на главный экран администратора. На рисунке 16 представлен экран календаря ТО. Условное обозначение календаря представлено ниже, если цвета ячеек имеют градиентный цвет, то это значит, что события совпали. Для возврата на предыдущую таблицу необходимо нажать на кнопку </w:t>
      </w:r>
      <w:r w:rsidR="009472E7" w:rsidRPr="009472E7">
        <w:rPr>
          <w:lang w:eastAsia="ru-RU"/>
        </w:rPr>
        <w:t>“</w:t>
      </w:r>
      <w:r w:rsidR="009472E7">
        <w:rPr>
          <w:lang w:eastAsia="ru-RU"/>
        </w:rPr>
        <w:t>Назад</w:t>
      </w:r>
      <w:r w:rsidR="009472E7" w:rsidRPr="009472E7">
        <w:rPr>
          <w:lang w:eastAsia="ru-RU"/>
        </w:rPr>
        <w:t>”</w:t>
      </w:r>
      <w:r w:rsidR="009472E7">
        <w:rPr>
          <w:lang w:eastAsia="ru-RU"/>
        </w:rPr>
        <w:t>.</w:t>
      </w:r>
    </w:p>
    <w:p w14:paraId="5C061E5C" w14:textId="77777777" w:rsidR="00BE44E1" w:rsidRPr="00BE44E1" w:rsidRDefault="009472E7" w:rsidP="009472E7">
      <w:pPr>
        <w:jc w:val="center"/>
        <w:rPr>
          <w:lang w:eastAsia="ru-RU"/>
        </w:rPr>
      </w:pPr>
      <w:r w:rsidRPr="009472E7">
        <w:rPr>
          <w:noProof/>
          <w:lang w:eastAsia="ru-RU"/>
        </w:rPr>
        <w:drawing>
          <wp:inline distT="0" distB="0" distL="0" distR="0" wp14:anchorId="030D2EC6" wp14:editId="2BC81A0D">
            <wp:extent cx="5940425" cy="377253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772535"/>
                    </a:xfrm>
                    <a:prstGeom prst="rect">
                      <a:avLst/>
                    </a:prstGeom>
                  </pic:spPr>
                </pic:pic>
              </a:graphicData>
            </a:graphic>
          </wp:inline>
        </w:drawing>
      </w:r>
    </w:p>
    <w:p w14:paraId="71C78C8E" w14:textId="77777777" w:rsidR="001D27DF" w:rsidRDefault="009472E7" w:rsidP="009472E7">
      <w:pPr>
        <w:jc w:val="center"/>
        <w:rPr>
          <w:lang w:eastAsia="ru-RU"/>
        </w:rPr>
      </w:pPr>
      <w:r>
        <w:t xml:space="preserve">Рисунок 16. </w:t>
      </w:r>
      <w:r>
        <w:rPr>
          <w:lang w:eastAsia="ru-RU"/>
        </w:rPr>
        <w:t>Экран календаря ТО</w:t>
      </w:r>
    </w:p>
    <w:p w14:paraId="0F681B53" w14:textId="77777777" w:rsidR="009472E7" w:rsidRDefault="008A056B" w:rsidP="008A056B">
      <w:pPr>
        <w:spacing w:after="160" w:line="259" w:lineRule="auto"/>
        <w:ind w:firstLine="0"/>
        <w:contextualSpacing w:val="0"/>
        <w:jc w:val="left"/>
        <w:rPr>
          <w:lang w:eastAsia="ru-RU"/>
        </w:rPr>
      </w:pPr>
      <w:r>
        <w:rPr>
          <w:lang w:eastAsia="ru-RU"/>
        </w:rPr>
        <w:br w:type="page"/>
      </w:r>
    </w:p>
    <w:p w14:paraId="27ECFCD2" w14:textId="77777777" w:rsidR="009472E7" w:rsidRDefault="009472E7" w:rsidP="009472E7">
      <w:pPr>
        <w:pStyle w:val="2"/>
        <w:rPr>
          <w:lang w:eastAsia="ru-RU"/>
        </w:rPr>
      </w:pPr>
      <w:bookmarkStart w:id="12" w:name="_Toc140249111"/>
      <w:r>
        <w:rPr>
          <w:lang w:eastAsia="ru-RU"/>
        </w:rPr>
        <w:lastRenderedPageBreak/>
        <w:t>9. Экран редактора календаря ТО</w:t>
      </w:r>
      <w:bookmarkEnd w:id="12"/>
    </w:p>
    <w:p w14:paraId="49ABCA92" w14:textId="77777777" w:rsidR="008A056B" w:rsidRPr="009472E7" w:rsidRDefault="009472E7" w:rsidP="008A056B">
      <w:pPr>
        <w:rPr>
          <w:lang w:eastAsia="ru-RU"/>
        </w:rPr>
      </w:pPr>
      <w:r>
        <w:rPr>
          <w:lang w:eastAsia="ru-RU"/>
        </w:rPr>
        <w:t xml:space="preserve">Экран редактор </w:t>
      </w:r>
      <w:proofErr w:type="spellStart"/>
      <w:r>
        <w:rPr>
          <w:lang w:eastAsia="ru-RU"/>
        </w:rPr>
        <w:t>каледнаря</w:t>
      </w:r>
      <w:proofErr w:type="spellEnd"/>
      <w:r>
        <w:rPr>
          <w:lang w:eastAsia="ru-RU"/>
        </w:rPr>
        <w:t xml:space="preserve"> ТО имеет тот же самый вид и функционал как экран календаря, за исключением возможности редактирования даты </w:t>
      </w:r>
      <w:proofErr w:type="spellStart"/>
      <w:r>
        <w:rPr>
          <w:lang w:eastAsia="ru-RU"/>
        </w:rPr>
        <w:t>ТОиР</w:t>
      </w:r>
      <w:proofErr w:type="spellEnd"/>
      <w:r>
        <w:rPr>
          <w:lang w:eastAsia="ru-RU"/>
        </w:rPr>
        <w:t xml:space="preserve">. При нажатии на ячейку с датой, если в данной </w:t>
      </w:r>
      <w:r w:rsidR="008A056B">
        <w:rPr>
          <w:lang w:eastAsia="ru-RU"/>
        </w:rPr>
        <w:t>имеется</w:t>
      </w:r>
      <w:r>
        <w:rPr>
          <w:lang w:eastAsia="ru-RU"/>
        </w:rPr>
        <w:t xml:space="preserve"> предстоящего ТО, появится возможность </w:t>
      </w:r>
      <w:r w:rsidR="008A056B">
        <w:rPr>
          <w:lang w:eastAsia="ru-RU"/>
        </w:rPr>
        <w:t>удалить</w:t>
      </w:r>
      <w:r>
        <w:rPr>
          <w:lang w:eastAsia="ru-RU"/>
        </w:rPr>
        <w:t xml:space="preserve"> событие на эту дату</w:t>
      </w:r>
      <w:r w:rsidR="008A056B">
        <w:rPr>
          <w:lang w:eastAsia="ru-RU"/>
        </w:rPr>
        <w:t>. Н</w:t>
      </w:r>
      <w:r>
        <w:rPr>
          <w:lang w:eastAsia="ru-RU"/>
        </w:rPr>
        <w:t xml:space="preserve">а рисунке 17 представлен функционал </w:t>
      </w:r>
      <w:r w:rsidR="008A056B">
        <w:rPr>
          <w:lang w:eastAsia="ru-RU"/>
        </w:rPr>
        <w:t>удаления события.</w:t>
      </w:r>
    </w:p>
    <w:p w14:paraId="5E872B6A" w14:textId="77777777" w:rsidR="009472E7" w:rsidRDefault="008A056B" w:rsidP="009472E7">
      <w:pPr>
        <w:jc w:val="center"/>
        <w:rPr>
          <w:lang w:eastAsia="ru-RU"/>
        </w:rPr>
      </w:pPr>
      <w:r w:rsidRPr="008A056B">
        <w:rPr>
          <w:noProof/>
          <w:lang w:eastAsia="ru-RU"/>
        </w:rPr>
        <w:drawing>
          <wp:inline distT="0" distB="0" distL="0" distR="0" wp14:anchorId="369C4070" wp14:editId="2360DFC2">
            <wp:extent cx="4177825" cy="24776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215" cy="2482049"/>
                    </a:xfrm>
                    <a:prstGeom prst="rect">
                      <a:avLst/>
                    </a:prstGeom>
                  </pic:spPr>
                </pic:pic>
              </a:graphicData>
            </a:graphic>
          </wp:inline>
        </w:drawing>
      </w:r>
    </w:p>
    <w:p w14:paraId="02995C53" w14:textId="77777777" w:rsidR="008A056B" w:rsidRDefault="008A056B" w:rsidP="008A056B">
      <w:pPr>
        <w:jc w:val="center"/>
        <w:rPr>
          <w:lang w:eastAsia="ru-RU"/>
        </w:rPr>
      </w:pPr>
      <w:r>
        <w:rPr>
          <w:lang w:eastAsia="ru-RU"/>
        </w:rPr>
        <w:t>Рисунок 17. Функционал удаления</w:t>
      </w:r>
    </w:p>
    <w:p w14:paraId="50779552" w14:textId="77777777" w:rsidR="008A056B" w:rsidRDefault="008A056B" w:rsidP="008A056B">
      <w:pPr>
        <w:rPr>
          <w:lang w:eastAsia="ru-RU"/>
        </w:rPr>
      </w:pPr>
      <w:r>
        <w:rPr>
          <w:lang w:eastAsia="ru-RU"/>
        </w:rPr>
        <w:t>На рисунке 18 представлен функционал добавления события. При нажатии на ячейку с датой, если в данной ячейки нету предстоящего ТО, появится возможность добавить новое событие на эту дату</w:t>
      </w:r>
    </w:p>
    <w:p w14:paraId="16A85B56" w14:textId="77777777" w:rsidR="008A056B" w:rsidRDefault="008A056B" w:rsidP="008A056B">
      <w:pPr>
        <w:rPr>
          <w:lang w:eastAsia="ru-RU"/>
        </w:rPr>
      </w:pPr>
    </w:p>
    <w:p w14:paraId="53C4B5FA" w14:textId="77777777" w:rsidR="008A056B" w:rsidRDefault="008A056B" w:rsidP="009472E7">
      <w:pPr>
        <w:jc w:val="center"/>
        <w:rPr>
          <w:lang w:eastAsia="ru-RU"/>
        </w:rPr>
      </w:pPr>
      <w:r w:rsidRPr="008A056B">
        <w:rPr>
          <w:noProof/>
          <w:lang w:eastAsia="ru-RU"/>
        </w:rPr>
        <w:drawing>
          <wp:inline distT="0" distB="0" distL="0" distR="0" wp14:anchorId="5674CB80" wp14:editId="59AFC5EA">
            <wp:extent cx="4587305" cy="271462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0413" cy="2722382"/>
                    </a:xfrm>
                    <a:prstGeom prst="rect">
                      <a:avLst/>
                    </a:prstGeom>
                  </pic:spPr>
                </pic:pic>
              </a:graphicData>
            </a:graphic>
          </wp:inline>
        </w:drawing>
      </w:r>
    </w:p>
    <w:p w14:paraId="3C861974" w14:textId="77777777" w:rsidR="008A056B" w:rsidRDefault="008A056B" w:rsidP="008A056B">
      <w:pPr>
        <w:jc w:val="center"/>
        <w:rPr>
          <w:lang w:eastAsia="ru-RU"/>
        </w:rPr>
      </w:pPr>
      <w:r>
        <w:rPr>
          <w:lang w:eastAsia="ru-RU"/>
        </w:rPr>
        <w:t xml:space="preserve">Рисунок </w:t>
      </w:r>
      <w:proofErr w:type="gramStart"/>
      <w:r>
        <w:rPr>
          <w:lang w:eastAsia="ru-RU"/>
        </w:rPr>
        <w:t>18..</w:t>
      </w:r>
      <w:proofErr w:type="gramEnd"/>
      <w:r>
        <w:rPr>
          <w:lang w:eastAsia="ru-RU"/>
        </w:rPr>
        <w:t xml:space="preserve"> Функционал добавления</w:t>
      </w:r>
      <w:r>
        <w:rPr>
          <w:lang w:eastAsia="ru-RU"/>
        </w:rPr>
        <w:br w:type="page"/>
      </w:r>
    </w:p>
    <w:p w14:paraId="7F8B449D" w14:textId="77777777" w:rsidR="008A056B" w:rsidRDefault="008A056B" w:rsidP="008A056B">
      <w:pPr>
        <w:pStyle w:val="1"/>
      </w:pPr>
      <w:bookmarkStart w:id="13" w:name="_Toc140249112"/>
      <w:r>
        <w:lastRenderedPageBreak/>
        <w:t>Сообщения оператору</w:t>
      </w:r>
      <w:bookmarkEnd w:id="13"/>
    </w:p>
    <w:p w14:paraId="1CD43432" w14:textId="77777777" w:rsidR="008D5EC3" w:rsidRDefault="008A056B" w:rsidP="008D5EC3">
      <w:r>
        <w:t xml:space="preserve">В данной программе появляются сообщения </w:t>
      </w:r>
      <w:r w:rsidR="008D5EC3">
        <w:t>о результате выбранных действий. При попытке входа на экран формирования отчетов</w:t>
      </w:r>
      <w:r w:rsidR="008D5EC3" w:rsidRPr="008D5EC3">
        <w:t>:</w:t>
      </w:r>
      <w:r w:rsidR="008D5EC3">
        <w:t xml:space="preserve"> при успешной попытке входа будет отображаться сообщение, представленное на рисунке 19. </w:t>
      </w:r>
    </w:p>
    <w:p w14:paraId="13E33111" w14:textId="77777777" w:rsidR="008D5EC3" w:rsidRDefault="008D5EC3" w:rsidP="008D5EC3">
      <w:pPr>
        <w:jc w:val="center"/>
      </w:pPr>
      <w:r w:rsidRPr="008D5EC3">
        <w:rPr>
          <w:noProof/>
        </w:rPr>
        <w:drawing>
          <wp:inline distT="0" distB="0" distL="0" distR="0" wp14:anchorId="474888BC" wp14:editId="44B26F43">
            <wp:extent cx="5226050" cy="2563586"/>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7269" cy="2569089"/>
                    </a:xfrm>
                    <a:prstGeom prst="rect">
                      <a:avLst/>
                    </a:prstGeom>
                  </pic:spPr>
                </pic:pic>
              </a:graphicData>
            </a:graphic>
          </wp:inline>
        </w:drawing>
      </w:r>
    </w:p>
    <w:p w14:paraId="0DDE16EC" w14:textId="77777777" w:rsidR="008D5EC3" w:rsidRDefault="008D5EC3" w:rsidP="008D5EC3">
      <w:pPr>
        <w:jc w:val="center"/>
      </w:pPr>
      <w:r>
        <w:t>Рисунок 19. Сообщение при успешном входе в экран формирования отчетов</w:t>
      </w:r>
    </w:p>
    <w:p w14:paraId="1C2202A0" w14:textId="77777777" w:rsidR="008D5EC3" w:rsidRDefault="008D5EC3" w:rsidP="008D5EC3">
      <w:r>
        <w:t>При не удачной попытке будет отображаться сообщение, представленное на рисунке 20.</w:t>
      </w:r>
    </w:p>
    <w:p w14:paraId="5FCB7204" w14:textId="77777777" w:rsidR="008D5EC3" w:rsidRDefault="008D5EC3" w:rsidP="008D5EC3">
      <w:pPr>
        <w:jc w:val="center"/>
      </w:pPr>
      <w:r w:rsidRPr="008D5EC3">
        <w:rPr>
          <w:noProof/>
        </w:rPr>
        <w:drawing>
          <wp:inline distT="0" distB="0" distL="0" distR="0" wp14:anchorId="0C632473" wp14:editId="527A11B7">
            <wp:extent cx="5168900" cy="2721201"/>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2711" cy="2723207"/>
                    </a:xfrm>
                    <a:prstGeom prst="rect">
                      <a:avLst/>
                    </a:prstGeom>
                  </pic:spPr>
                </pic:pic>
              </a:graphicData>
            </a:graphic>
          </wp:inline>
        </w:drawing>
      </w:r>
    </w:p>
    <w:p w14:paraId="1AE1DEA5" w14:textId="77777777" w:rsidR="008D5EC3" w:rsidRDefault="008D5EC3" w:rsidP="008D5EC3">
      <w:pPr>
        <w:jc w:val="center"/>
      </w:pPr>
      <w:r>
        <w:t>Рисунок 20. Сообщение при не удачном входе в экран формирования отчетов</w:t>
      </w:r>
    </w:p>
    <w:p w14:paraId="66271597" w14:textId="77777777" w:rsidR="008D5EC3" w:rsidRDefault="001C7A74" w:rsidP="008D5EC3">
      <w:r>
        <w:t xml:space="preserve">При добавлении работы на экране </w:t>
      </w:r>
      <w:proofErr w:type="spellStart"/>
      <w:r>
        <w:t>формировани</w:t>
      </w:r>
      <w:proofErr w:type="spellEnd"/>
      <w:r>
        <w:t xml:space="preserve"> отчетов на экране отобразится сообщение, представленное на рисунке 21.</w:t>
      </w:r>
    </w:p>
    <w:p w14:paraId="04741DCC" w14:textId="77777777" w:rsidR="001C7A74" w:rsidRDefault="001C7A74" w:rsidP="001C7A74">
      <w:pPr>
        <w:jc w:val="center"/>
      </w:pPr>
      <w:r w:rsidRPr="001C7A74">
        <w:rPr>
          <w:noProof/>
        </w:rPr>
        <w:lastRenderedPageBreak/>
        <w:drawing>
          <wp:inline distT="0" distB="0" distL="0" distR="0" wp14:anchorId="30066D54" wp14:editId="019CECD0">
            <wp:extent cx="5940425" cy="321945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219450"/>
                    </a:xfrm>
                    <a:prstGeom prst="rect">
                      <a:avLst/>
                    </a:prstGeom>
                  </pic:spPr>
                </pic:pic>
              </a:graphicData>
            </a:graphic>
          </wp:inline>
        </w:drawing>
      </w:r>
    </w:p>
    <w:p w14:paraId="75A7C9B6" w14:textId="77777777" w:rsidR="001C7A74" w:rsidRDefault="001C7A74" w:rsidP="001C7A74">
      <w:pPr>
        <w:jc w:val="center"/>
      </w:pPr>
      <w:r>
        <w:t>Рисунок 21. Сообщение при удачном добавлении материалов на экране формирования отчетов</w:t>
      </w:r>
    </w:p>
    <w:p w14:paraId="40F24A92" w14:textId="77777777" w:rsidR="001C7A74" w:rsidRDefault="001C7A74" w:rsidP="001C7A74">
      <w:r>
        <w:t xml:space="preserve">На экране создания актов выполненных работ при успешном создании акта выполненных работ отобразится следующие </w:t>
      </w:r>
      <w:r w:rsidR="0029670B">
        <w:t>сообщение, представленное</w:t>
      </w:r>
      <w:r>
        <w:t xml:space="preserve"> на рисунке 22.</w:t>
      </w:r>
    </w:p>
    <w:p w14:paraId="2A239BD5" w14:textId="77777777" w:rsidR="001C7A74" w:rsidRDefault="001C7A74" w:rsidP="008D5EC3">
      <w:r w:rsidRPr="001C7A74">
        <w:rPr>
          <w:noProof/>
        </w:rPr>
        <w:drawing>
          <wp:inline distT="0" distB="0" distL="0" distR="0" wp14:anchorId="7C358B00" wp14:editId="2D227BFC">
            <wp:extent cx="5940425" cy="3084195"/>
            <wp:effectExtent l="0" t="0" r="317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084195"/>
                    </a:xfrm>
                    <a:prstGeom prst="rect">
                      <a:avLst/>
                    </a:prstGeom>
                  </pic:spPr>
                </pic:pic>
              </a:graphicData>
            </a:graphic>
          </wp:inline>
        </w:drawing>
      </w:r>
    </w:p>
    <w:p w14:paraId="331DF739" w14:textId="77777777" w:rsidR="001C7A74" w:rsidRDefault="001C7A74" w:rsidP="001C7A74">
      <w:pPr>
        <w:jc w:val="center"/>
      </w:pPr>
      <w:r>
        <w:t xml:space="preserve">Рисунок 22. Сообщение при создании акта выполненных работ на экране </w:t>
      </w:r>
      <w:r>
        <w:rPr>
          <w:shd w:val="clear" w:color="auto" w:fill="FFFFFF"/>
        </w:rPr>
        <w:t>создания актов выполненных работ</w:t>
      </w:r>
    </w:p>
    <w:p w14:paraId="1FA20C11" w14:textId="77777777" w:rsidR="001C7A74" w:rsidRDefault="001C7A74" w:rsidP="008D5EC3"/>
    <w:p w14:paraId="26B5B128" w14:textId="77777777" w:rsidR="001C7A74" w:rsidRDefault="001C7A74" w:rsidP="008D5EC3">
      <w:r>
        <w:lastRenderedPageBreak/>
        <w:t>При удалении мате</w:t>
      </w:r>
      <w:r w:rsidR="0029670B">
        <w:t xml:space="preserve">риалов или работ из базы данных, на экране информации о ТО, </w:t>
      </w:r>
      <w:r>
        <w:t>отобразится сообщение, представленное на рисунке 23.</w:t>
      </w:r>
    </w:p>
    <w:p w14:paraId="235A223A" w14:textId="77777777" w:rsidR="0029670B" w:rsidRDefault="0029670B" w:rsidP="0029670B">
      <w:pPr>
        <w:jc w:val="center"/>
      </w:pPr>
      <w:r w:rsidRPr="0029670B">
        <w:rPr>
          <w:noProof/>
        </w:rPr>
        <w:drawing>
          <wp:inline distT="0" distB="0" distL="0" distR="0" wp14:anchorId="1EFB30AA" wp14:editId="2586B37D">
            <wp:extent cx="4961890" cy="299304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5675" cy="3019458"/>
                    </a:xfrm>
                    <a:prstGeom prst="rect">
                      <a:avLst/>
                    </a:prstGeom>
                  </pic:spPr>
                </pic:pic>
              </a:graphicData>
            </a:graphic>
          </wp:inline>
        </w:drawing>
      </w:r>
    </w:p>
    <w:p w14:paraId="53DFC49D" w14:textId="77777777" w:rsidR="0029670B" w:rsidRDefault="0029670B" w:rsidP="0029670B">
      <w:pPr>
        <w:jc w:val="center"/>
      </w:pPr>
      <w:r>
        <w:t>Рисунок 23. Сообщение при удалении материалов или работ на экране информации о ТО</w:t>
      </w:r>
    </w:p>
    <w:p w14:paraId="4A86A80E" w14:textId="77777777" w:rsidR="0029670B" w:rsidRDefault="0029670B" w:rsidP="0029670B">
      <w:r>
        <w:t>При добавлении новых данных в базу данных с экрана информации о ТО, будет отображаться сообщение представленная на рисунке 24. В зависимости от добавляемого работы или материала, в сообщении будет отображаться добавляемый объект.</w:t>
      </w:r>
    </w:p>
    <w:p w14:paraId="2AEA05F1" w14:textId="77777777" w:rsidR="0029670B" w:rsidRDefault="0029670B" w:rsidP="0029670B">
      <w:pPr>
        <w:jc w:val="center"/>
      </w:pPr>
      <w:r w:rsidRPr="0029670B">
        <w:rPr>
          <w:noProof/>
        </w:rPr>
        <w:drawing>
          <wp:inline distT="0" distB="0" distL="0" distR="0" wp14:anchorId="3BA0920F" wp14:editId="1A102683">
            <wp:extent cx="5699125" cy="2700002"/>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1915" cy="2706061"/>
                    </a:xfrm>
                    <a:prstGeom prst="rect">
                      <a:avLst/>
                    </a:prstGeom>
                  </pic:spPr>
                </pic:pic>
              </a:graphicData>
            </a:graphic>
          </wp:inline>
        </w:drawing>
      </w:r>
    </w:p>
    <w:p w14:paraId="6EF2B4C2" w14:textId="77777777" w:rsidR="00A2724C" w:rsidRDefault="0029670B" w:rsidP="0029670B">
      <w:pPr>
        <w:jc w:val="center"/>
      </w:pPr>
      <w:r>
        <w:t xml:space="preserve">Рисунок 23. Сообщение при </w:t>
      </w:r>
      <w:proofErr w:type="spellStart"/>
      <w:r>
        <w:t>элемнтов</w:t>
      </w:r>
      <w:proofErr w:type="spellEnd"/>
      <w:r>
        <w:t xml:space="preserve"> в базу данных экране информации о ТО</w:t>
      </w:r>
    </w:p>
    <w:sectPr w:rsidR="00A2724C" w:rsidSect="00F44C05">
      <w:footerReference w:type="default" r:id="rId33"/>
      <w:footerReference w:type="first" r:id="rId3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913F" w14:textId="77777777" w:rsidR="009B3576" w:rsidRDefault="009B3576" w:rsidP="00F44C05">
      <w:pPr>
        <w:spacing w:after="0" w:line="240" w:lineRule="auto"/>
      </w:pPr>
      <w:r>
        <w:separator/>
      </w:r>
    </w:p>
  </w:endnote>
  <w:endnote w:type="continuationSeparator" w:id="0">
    <w:p w14:paraId="4EF17CDA" w14:textId="77777777" w:rsidR="009B3576" w:rsidRDefault="009B3576" w:rsidP="00F44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435414"/>
      <w:docPartObj>
        <w:docPartGallery w:val="Page Numbers (Bottom of Page)"/>
        <w:docPartUnique/>
      </w:docPartObj>
    </w:sdtPr>
    <w:sdtEndPr/>
    <w:sdtContent>
      <w:p w14:paraId="538467CE" w14:textId="77777777" w:rsidR="008D5EC3" w:rsidRDefault="008D5EC3">
        <w:pPr>
          <w:pStyle w:val="aa"/>
          <w:jc w:val="right"/>
        </w:pPr>
        <w:r>
          <w:fldChar w:fldCharType="begin"/>
        </w:r>
        <w:r>
          <w:instrText>PAGE   \* MERGEFORMAT</w:instrText>
        </w:r>
        <w:r>
          <w:fldChar w:fldCharType="separate"/>
        </w:r>
        <w:r w:rsidR="0029670B">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CAA9" w14:textId="77777777" w:rsidR="002F7DDE" w:rsidRDefault="002F7DDE" w:rsidP="002F7DDE">
    <w:pPr>
      <w:pStyle w:val="aa"/>
      <w:jc w:val="center"/>
    </w:pPr>
    <w:r>
      <w:t>Челябинск</w:t>
    </w:r>
  </w:p>
  <w:p w14:paraId="46E726F8" w14:textId="77777777" w:rsidR="008D5EC3" w:rsidRDefault="008D5EC3" w:rsidP="00F44C05">
    <w:pPr>
      <w:pStyle w:val="aa"/>
      <w:jc w:val="center"/>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0101" w14:textId="77777777" w:rsidR="009B3576" w:rsidRDefault="009B3576" w:rsidP="00F44C05">
      <w:pPr>
        <w:spacing w:after="0" w:line="240" w:lineRule="auto"/>
      </w:pPr>
      <w:r>
        <w:separator/>
      </w:r>
    </w:p>
  </w:footnote>
  <w:footnote w:type="continuationSeparator" w:id="0">
    <w:p w14:paraId="42B80D74" w14:textId="77777777" w:rsidR="009B3576" w:rsidRDefault="009B3576" w:rsidP="00F44C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215BD"/>
    <w:multiLevelType w:val="hybridMultilevel"/>
    <w:tmpl w:val="39364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575D33"/>
    <w:multiLevelType w:val="hybridMultilevel"/>
    <w:tmpl w:val="6F28BF70"/>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 w15:restartNumberingAfterBreak="0">
    <w:nsid w:val="7530062E"/>
    <w:multiLevelType w:val="hybridMultilevel"/>
    <w:tmpl w:val="8564F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CB9"/>
    <w:rsid w:val="00003060"/>
    <w:rsid w:val="00026C57"/>
    <w:rsid w:val="0004451D"/>
    <w:rsid w:val="00046124"/>
    <w:rsid w:val="00053623"/>
    <w:rsid w:val="000A32F8"/>
    <w:rsid w:val="000B4F88"/>
    <w:rsid w:val="000D3D31"/>
    <w:rsid w:val="00160DAE"/>
    <w:rsid w:val="0018039A"/>
    <w:rsid w:val="001C7A74"/>
    <w:rsid w:val="001D27DF"/>
    <w:rsid w:val="001E7209"/>
    <w:rsid w:val="00202AA6"/>
    <w:rsid w:val="0021641C"/>
    <w:rsid w:val="00231861"/>
    <w:rsid w:val="00260082"/>
    <w:rsid w:val="0029670B"/>
    <w:rsid w:val="002E5461"/>
    <w:rsid w:val="002F7DDE"/>
    <w:rsid w:val="00394406"/>
    <w:rsid w:val="003B07C0"/>
    <w:rsid w:val="00416859"/>
    <w:rsid w:val="004804EF"/>
    <w:rsid w:val="004E2E27"/>
    <w:rsid w:val="006206D8"/>
    <w:rsid w:val="006328CD"/>
    <w:rsid w:val="00674179"/>
    <w:rsid w:val="006E0F3B"/>
    <w:rsid w:val="006E5D2D"/>
    <w:rsid w:val="006F6AFF"/>
    <w:rsid w:val="007164BD"/>
    <w:rsid w:val="007821C1"/>
    <w:rsid w:val="007913A2"/>
    <w:rsid w:val="007A74F4"/>
    <w:rsid w:val="0081687A"/>
    <w:rsid w:val="00891C0D"/>
    <w:rsid w:val="008931A5"/>
    <w:rsid w:val="008A056B"/>
    <w:rsid w:val="008B7C59"/>
    <w:rsid w:val="008D5EC3"/>
    <w:rsid w:val="008F7C80"/>
    <w:rsid w:val="009472E7"/>
    <w:rsid w:val="009B3576"/>
    <w:rsid w:val="00A2724C"/>
    <w:rsid w:val="00B472F3"/>
    <w:rsid w:val="00B71F52"/>
    <w:rsid w:val="00B856B6"/>
    <w:rsid w:val="00B875E2"/>
    <w:rsid w:val="00B97082"/>
    <w:rsid w:val="00BA717A"/>
    <w:rsid w:val="00BC0D4A"/>
    <w:rsid w:val="00BE4002"/>
    <w:rsid w:val="00BE44E1"/>
    <w:rsid w:val="00BF2993"/>
    <w:rsid w:val="00C028CD"/>
    <w:rsid w:val="00C612EE"/>
    <w:rsid w:val="00CB123A"/>
    <w:rsid w:val="00CD69E6"/>
    <w:rsid w:val="00D64F81"/>
    <w:rsid w:val="00DD10F9"/>
    <w:rsid w:val="00DE408B"/>
    <w:rsid w:val="00E54AAB"/>
    <w:rsid w:val="00E66909"/>
    <w:rsid w:val="00E86CB9"/>
    <w:rsid w:val="00E9252D"/>
    <w:rsid w:val="00EE0318"/>
    <w:rsid w:val="00EE3766"/>
    <w:rsid w:val="00F44C05"/>
    <w:rsid w:val="00F75972"/>
    <w:rsid w:val="00FC5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CE1E"/>
  <w15:chartTrackingRefBased/>
  <w15:docId w15:val="{7D9F5C0C-F262-4BB1-9E6A-A3EAA916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4F88"/>
    <w:pPr>
      <w:spacing w:after="120" w:line="360" w:lineRule="auto"/>
      <w:ind w:firstLine="397"/>
      <w:contextualSpacing/>
      <w:jc w:val="both"/>
    </w:pPr>
    <w:rPr>
      <w:rFonts w:ascii="Times New Roman" w:hAnsi="Times New Roman"/>
      <w:sz w:val="28"/>
    </w:rPr>
  </w:style>
  <w:style w:type="paragraph" w:styleId="1">
    <w:name w:val="heading 1"/>
    <w:basedOn w:val="a"/>
    <w:next w:val="a"/>
    <w:link w:val="10"/>
    <w:uiPriority w:val="9"/>
    <w:qFormat/>
    <w:rsid w:val="00EE3766"/>
    <w:pPr>
      <w:keepNext/>
      <w:keepLines/>
      <w:spacing w:before="240" w:after="0" w:line="480" w:lineRule="auto"/>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7913A2"/>
    <w:pPr>
      <w:keepNext/>
      <w:keepLines/>
      <w:spacing w:before="40" w:after="0"/>
      <w:outlineLvl w:val="1"/>
    </w:pPr>
    <w:rPr>
      <w:rFonts w:eastAsiaTheme="majorEastAsia" w:cstheme="majorBidi"/>
      <w:color w:val="000000" w:themeColor="text1"/>
      <w:szCs w:val="26"/>
    </w:rPr>
  </w:style>
  <w:style w:type="paragraph" w:styleId="3">
    <w:name w:val="heading 3"/>
    <w:basedOn w:val="a"/>
    <w:next w:val="a"/>
    <w:link w:val="30"/>
    <w:uiPriority w:val="9"/>
    <w:unhideWhenUsed/>
    <w:qFormat/>
    <w:rsid w:val="00E9252D"/>
    <w:pPr>
      <w:keepNext/>
      <w:keepLines/>
      <w:spacing w:before="40" w:after="0"/>
      <w:outlineLvl w:val="2"/>
    </w:pPr>
    <w:rPr>
      <w:rFonts w:eastAsiaTheme="majorEastAsia"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3766"/>
    <w:rPr>
      <w:rFonts w:ascii="Times New Roman" w:eastAsiaTheme="majorEastAsia" w:hAnsi="Times New Roman" w:cstheme="majorBidi"/>
      <w:color w:val="000000" w:themeColor="text1"/>
      <w:sz w:val="28"/>
      <w:szCs w:val="32"/>
    </w:rPr>
  </w:style>
  <w:style w:type="paragraph" w:styleId="a3">
    <w:name w:val="TOC Heading"/>
    <w:basedOn w:val="1"/>
    <w:next w:val="a"/>
    <w:uiPriority w:val="39"/>
    <w:unhideWhenUsed/>
    <w:qFormat/>
    <w:rsid w:val="00B97082"/>
    <w:pPr>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8D5EC3"/>
    <w:pPr>
      <w:tabs>
        <w:tab w:val="right" w:leader="dot" w:pos="9345"/>
      </w:tabs>
      <w:spacing w:after="100"/>
    </w:pPr>
  </w:style>
  <w:style w:type="character" w:styleId="a4">
    <w:name w:val="Hyperlink"/>
    <w:basedOn w:val="a0"/>
    <w:uiPriority w:val="99"/>
    <w:unhideWhenUsed/>
    <w:rsid w:val="00B97082"/>
    <w:rPr>
      <w:color w:val="0563C1" w:themeColor="hyperlink"/>
      <w:u w:val="single"/>
    </w:rPr>
  </w:style>
  <w:style w:type="paragraph" w:styleId="a5">
    <w:name w:val="List Paragraph"/>
    <w:basedOn w:val="a"/>
    <w:uiPriority w:val="34"/>
    <w:qFormat/>
    <w:rsid w:val="006206D8"/>
    <w:pPr>
      <w:spacing w:after="0" w:line="240" w:lineRule="auto"/>
      <w:ind w:left="720" w:firstLine="0"/>
      <w:jc w:val="left"/>
    </w:pPr>
    <w:rPr>
      <w:rFonts w:eastAsia="PMingLiU" w:cs="Times New Roman"/>
      <w:sz w:val="22"/>
      <w:szCs w:val="20"/>
      <w:lang w:eastAsia="zh-TW"/>
    </w:rPr>
  </w:style>
  <w:style w:type="character" w:styleId="a6">
    <w:name w:val="FollowedHyperlink"/>
    <w:basedOn w:val="a0"/>
    <w:uiPriority w:val="99"/>
    <w:semiHidden/>
    <w:unhideWhenUsed/>
    <w:rsid w:val="006206D8"/>
    <w:rPr>
      <w:color w:val="954F72" w:themeColor="followedHyperlink"/>
      <w:u w:val="single"/>
    </w:rPr>
  </w:style>
  <w:style w:type="table" w:styleId="a7">
    <w:name w:val="Table Grid"/>
    <w:basedOn w:val="a1"/>
    <w:uiPriority w:val="39"/>
    <w:rsid w:val="00716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44C0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4C05"/>
    <w:rPr>
      <w:rFonts w:ascii="Times New Roman" w:hAnsi="Times New Roman"/>
      <w:sz w:val="28"/>
    </w:rPr>
  </w:style>
  <w:style w:type="paragraph" w:styleId="aa">
    <w:name w:val="footer"/>
    <w:basedOn w:val="a"/>
    <w:link w:val="ab"/>
    <w:uiPriority w:val="99"/>
    <w:unhideWhenUsed/>
    <w:rsid w:val="00F44C0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4C05"/>
    <w:rPr>
      <w:rFonts w:ascii="Times New Roman" w:hAnsi="Times New Roman"/>
      <w:sz w:val="28"/>
    </w:rPr>
  </w:style>
  <w:style w:type="character" w:customStyle="1" w:styleId="20">
    <w:name w:val="Заголовок 2 Знак"/>
    <w:basedOn w:val="a0"/>
    <w:link w:val="2"/>
    <w:uiPriority w:val="9"/>
    <w:rsid w:val="007913A2"/>
    <w:rPr>
      <w:rFonts w:ascii="Times New Roman" w:eastAsiaTheme="majorEastAsia" w:hAnsi="Times New Roman" w:cstheme="majorBidi"/>
      <w:color w:val="000000" w:themeColor="text1"/>
      <w:sz w:val="28"/>
      <w:szCs w:val="26"/>
    </w:rPr>
  </w:style>
  <w:style w:type="paragraph" w:styleId="21">
    <w:name w:val="toc 2"/>
    <w:basedOn w:val="a"/>
    <w:next w:val="a"/>
    <w:autoRedefine/>
    <w:uiPriority w:val="39"/>
    <w:unhideWhenUsed/>
    <w:rsid w:val="007913A2"/>
    <w:pPr>
      <w:spacing w:after="100"/>
      <w:ind w:left="280"/>
    </w:pPr>
  </w:style>
  <w:style w:type="character" w:customStyle="1" w:styleId="30">
    <w:name w:val="Заголовок 3 Знак"/>
    <w:basedOn w:val="a0"/>
    <w:link w:val="3"/>
    <w:uiPriority w:val="9"/>
    <w:rsid w:val="00E9252D"/>
    <w:rPr>
      <w:rFonts w:ascii="Times New Roman" w:eastAsiaTheme="majorEastAsia" w:hAnsi="Times New Roman" w:cstheme="majorBidi"/>
      <w:color w:val="000000" w:themeColor="text1"/>
      <w:sz w:val="28"/>
      <w:szCs w:val="24"/>
    </w:rPr>
  </w:style>
  <w:style w:type="paragraph" w:styleId="ac">
    <w:name w:val="No Spacing"/>
    <w:uiPriority w:val="1"/>
    <w:qFormat/>
    <w:rsid w:val="00E9252D"/>
    <w:pPr>
      <w:spacing w:after="0" w:line="240" w:lineRule="auto"/>
      <w:ind w:firstLine="397"/>
      <w:contextualSpacing/>
      <w:jc w:val="both"/>
    </w:pPr>
    <w:rPr>
      <w:rFonts w:ascii="Times New Roman" w:hAnsi="Times New Roman"/>
      <w:sz w:val="28"/>
    </w:rPr>
  </w:style>
  <w:style w:type="paragraph" w:styleId="31">
    <w:name w:val="toc 3"/>
    <w:basedOn w:val="a"/>
    <w:next w:val="a"/>
    <w:autoRedefine/>
    <w:uiPriority w:val="39"/>
    <w:unhideWhenUsed/>
    <w:rsid w:val="00BE44E1"/>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92232">
      <w:bodyDiv w:val="1"/>
      <w:marLeft w:val="0"/>
      <w:marRight w:val="0"/>
      <w:marTop w:val="0"/>
      <w:marBottom w:val="0"/>
      <w:divBdr>
        <w:top w:val="none" w:sz="0" w:space="0" w:color="auto"/>
        <w:left w:val="none" w:sz="0" w:space="0" w:color="auto"/>
        <w:bottom w:val="none" w:sz="0" w:space="0" w:color="auto"/>
        <w:right w:val="none" w:sz="0" w:space="0" w:color="auto"/>
      </w:divBdr>
    </w:div>
    <w:div w:id="271136305">
      <w:bodyDiv w:val="1"/>
      <w:marLeft w:val="0"/>
      <w:marRight w:val="0"/>
      <w:marTop w:val="0"/>
      <w:marBottom w:val="0"/>
      <w:divBdr>
        <w:top w:val="none" w:sz="0" w:space="0" w:color="auto"/>
        <w:left w:val="none" w:sz="0" w:space="0" w:color="auto"/>
        <w:bottom w:val="none" w:sz="0" w:space="0" w:color="auto"/>
        <w:right w:val="none" w:sz="0" w:space="0" w:color="auto"/>
      </w:divBdr>
    </w:div>
    <w:div w:id="1480422341">
      <w:bodyDiv w:val="1"/>
      <w:marLeft w:val="0"/>
      <w:marRight w:val="0"/>
      <w:marTop w:val="0"/>
      <w:marBottom w:val="0"/>
      <w:divBdr>
        <w:top w:val="none" w:sz="0" w:space="0" w:color="auto"/>
        <w:left w:val="none" w:sz="0" w:space="0" w:color="auto"/>
        <w:bottom w:val="none" w:sz="0" w:space="0" w:color="auto"/>
        <w:right w:val="none" w:sz="0" w:space="0" w:color="auto"/>
      </w:divBdr>
    </w:div>
    <w:div w:id="1835098995">
      <w:bodyDiv w:val="1"/>
      <w:marLeft w:val="0"/>
      <w:marRight w:val="0"/>
      <w:marTop w:val="0"/>
      <w:marBottom w:val="0"/>
      <w:divBdr>
        <w:top w:val="none" w:sz="0" w:space="0" w:color="auto"/>
        <w:left w:val="none" w:sz="0" w:space="0" w:color="auto"/>
        <w:bottom w:val="none" w:sz="0" w:space="0" w:color="auto"/>
        <w:right w:val="none" w:sz="0" w:space="0" w:color="auto"/>
      </w:divBdr>
    </w:div>
    <w:div w:id="198057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E27AB-331F-4964-A67A-6989EAF33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2004</Words>
  <Characters>11429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Дмитрий Кривченко</cp:lastModifiedBy>
  <cp:revision>4</cp:revision>
  <dcterms:created xsi:type="dcterms:W3CDTF">2023-08-28T12:53:00Z</dcterms:created>
  <dcterms:modified xsi:type="dcterms:W3CDTF">2023-08-28T16:29:00Z</dcterms:modified>
</cp:coreProperties>
</file>